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0D7EB" w14:textId="77777777" w:rsidR="007B0CF9" w:rsidRPr="00D32BBB" w:rsidRDefault="00000000">
      <w:pPr>
        <w:jc w:val="center"/>
        <w:rPr>
          <w:b/>
          <w:bCs/>
          <w:lang w:val="en-GB"/>
        </w:rPr>
      </w:pPr>
      <w:r>
        <w:rPr>
          <w:rFonts w:eastAsia="Liberation Serif"/>
          <w:b/>
          <w:bCs/>
          <w:lang w:val="en-GB"/>
        </w:rPr>
        <w:t xml:space="preserve">INFORMATION SYSTEMS SECURITY </w:t>
      </w:r>
      <w:proofErr w:type="gramStart"/>
      <w:r>
        <w:rPr>
          <w:rFonts w:eastAsia="Liberation Serif"/>
          <w:b/>
          <w:bCs/>
          <w:lang w:val="en-GB"/>
        </w:rPr>
        <w:t>POLICY</w:t>
      </w:r>
      <w:r>
        <w:rPr>
          <w:rFonts w:eastAsia="Liberation Serif"/>
          <w:lang w:val="en-GB"/>
        </w:rPr>
        <w:t xml:space="preserve"> </w:t>
      </w:r>
      <w:r>
        <w:rPr>
          <w:rFonts w:eastAsia="Liberation Serif"/>
          <w:b/>
          <w:bCs/>
          <w:lang w:val="en-GB"/>
        </w:rPr>
        <w:t xml:space="preserve"> (</w:t>
      </w:r>
      <w:proofErr w:type="gramEnd"/>
      <w:r>
        <w:rPr>
          <w:rFonts w:eastAsia="Liberation Serif"/>
          <w:b/>
          <w:bCs/>
          <w:lang w:val="en-GB"/>
        </w:rPr>
        <w:t>ISS)</w:t>
      </w:r>
    </w:p>
    <w:p w14:paraId="73982670" w14:textId="77777777" w:rsidR="005F2549" w:rsidRPr="00D32BBB" w:rsidRDefault="005F2549" w:rsidP="005F2549">
      <w:pPr>
        <w:jc w:val="both"/>
        <w:rPr>
          <w:lang w:val="en-GB"/>
        </w:rPr>
      </w:pPr>
    </w:p>
    <w:p w14:paraId="2F078F40" w14:textId="77777777" w:rsidR="00123F9A" w:rsidRPr="00D32BBB" w:rsidRDefault="00000000" w:rsidP="00123F9A">
      <w:pPr>
        <w:jc w:val="both"/>
        <w:rPr>
          <w:lang w:val="en-GB"/>
        </w:rPr>
      </w:pPr>
      <w:r>
        <w:rPr>
          <w:rFonts w:eastAsia="Liberation Serif"/>
          <w:b/>
          <w:bCs/>
          <w:lang w:val="en-GB"/>
        </w:rPr>
        <w:t>Brambati SpA</w:t>
      </w:r>
      <w:r>
        <w:rPr>
          <w:rFonts w:eastAsia="Liberation Serif"/>
          <w:lang w:val="en-GB"/>
        </w:rPr>
        <w:t xml:space="preserve"> considers Information Systems Security (ISS) a strategic element for protecting its data, processes and relationships with customers, suppliers and stakeholders. This Policy is consistent with the principles of the European Directives NIS2 and REC, takes after the best practices of the ISO/IEC 27001 standard and integrates the requirements of the company's Integrated Management System.</w:t>
      </w:r>
    </w:p>
    <w:p w14:paraId="500F47C4" w14:textId="77777777" w:rsidR="00123F9A" w:rsidRPr="00D32BBB" w:rsidRDefault="00123F9A" w:rsidP="00123F9A">
      <w:pPr>
        <w:jc w:val="both"/>
        <w:rPr>
          <w:lang w:val="en-GB"/>
        </w:rPr>
      </w:pPr>
    </w:p>
    <w:p w14:paraId="754108E9" w14:textId="77777777" w:rsidR="00123F9A" w:rsidRPr="00D32BBB" w:rsidRDefault="00000000" w:rsidP="00123F9A">
      <w:pPr>
        <w:jc w:val="both"/>
        <w:rPr>
          <w:b/>
          <w:bCs/>
          <w:lang w:val="en-GB"/>
        </w:rPr>
      </w:pPr>
      <w:r>
        <w:rPr>
          <w:rFonts w:eastAsia="Liberation Serif"/>
          <w:b/>
          <w:bCs/>
          <w:lang w:val="en-GB"/>
        </w:rPr>
        <w:t>Basic principles</w:t>
      </w:r>
    </w:p>
    <w:p w14:paraId="5AFFC343" w14:textId="77777777" w:rsidR="00123F9A" w:rsidRPr="00D32BBB" w:rsidRDefault="00000000" w:rsidP="00123F9A">
      <w:pPr>
        <w:jc w:val="both"/>
        <w:rPr>
          <w:lang w:val="en-GB"/>
        </w:rPr>
      </w:pPr>
      <w:r>
        <w:rPr>
          <w:rFonts w:eastAsia="Liberation Serif"/>
          <w:lang w:val="en-GB"/>
        </w:rPr>
        <w:t xml:space="preserve">The basic principles that guide information security management in </w:t>
      </w:r>
      <w:r>
        <w:rPr>
          <w:rFonts w:eastAsia="Liberation Serif"/>
          <w:b/>
          <w:bCs/>
          <w:lang w:val="en-GB"/>
        </w:rPr>
        <w:t>Brambati SpA</w:t>
      </w:r>
      <w:r>
        <w:rPr>
          <w:rFonts w:eastAsia="Liberation Serif"/>
          <w:lang w:val="en-GB"/>
        </w:rPr>
        <w:t xml:space="preserve"> are based on:</w:t>
      </w:r>
    </w:p>
    <w:p w14:paraId="20F2BB7B" w14:textId="77777777" w:rsidR="00123F9A" w:rsidRPr="00D32BBB" w:rsidRDefault="00123F9A" w:rsidP="00123F9A">
      <w:pPr>
        <w:jc w:val="both"/>
        <w:rPr>
          <w:lang w:val="en-GB"/>
        </w:rPr>
      </w:pPr>
    </w:p>
    <w:p w14:paraId="1B0F24DE" w14:textId="77777777" w:rsidR="00123F9A" w:rsidRPr="00D32BBB" w:rsidRDefault="00000000" w:rsidP="00123F9A">
      <w:pPr>
        <w:pStyle w:val="Paragrafoelenco"/>
        <w:numPr>
          <w:ilvl w:val="0"/>
          <w:numId w:val="11"/>
        </w:numPr>
        <w:jc w:val="both"/>
        <w:rPr>
          <w:lang w:val="en-GB"/>
        </w:rPr>
      </w:pPr>
      <w:r>
        <w:rPr>
          <w:rFonts w:eastAsia="Liberation Serif"/>
          <w:szCs w:val="24"/>
          <w:lang w:val="en-GB"/>
        </w:rPr>
        <w:t xml:space="preserve">Availability → ensuring that systems and information are accessible and usable when required by business processes and authorised </w:t>
      </w:r>
      <w:proofErr w:type="gramStart"/>
      <w:r>
        <w:rPr>
          <w:rFonts w:eastAsia="Liberation Serif"/>
          <w:szCs w:val="24"/>
          <w:lang w:val="en-GB"/>
        </w:rPr>
        <w:t>users;</w:t>
      </w:r>
      <w:proofErr w:type="gramEnd"/>
    </w:p>
    <w:p w14:paraId="2F06218E" w14:textId="77777777" w:rsidR="00123F9A" w:rsidRPr="00D32BBB" w:rsidRDefault="00000000" w:rsidP="00123F9A">
      <w:pPr>
        <w:pStyle w:val="Paragrafoelenco"/>
        <w:numPr>
          <w:ilvl w:val="0"/>
          <w:numId w:val="11"/>
        </w:numPr>
        <w:jc w:val="both"/>
        <w:rPr>
          <w:lang w:val="en-GB"/>
        </w:rPr>
      </w:pPr>
      <w:r>
        <w:rPr>
          <w:rFonts w:eastAsia="Liberation Serif"/>
          <w:szCs w:val="24"/>
          <w:lang w:val="en-GB"/>
        </w:rPr>
        <w:t xml:space="preserve">Integrity → ensuring the accuracy, completeness and reliability of data and information throughout their life </w:t>
      </w:r>
      <w:proofErr w:type="gramStart"/>
      <w:r>
        <w:rPr>
          <w:rFonts w:eastAsia="Liberation Serif"/>
          <w:szCs w:val="24"/>
          <w:lang w:val="en-GB"/>
        </w:rPr>
        <w:t>cycle;</w:t>
      </w:r>
      <w:proofErr w:type="gramEnd"/>
    </w:p>
    <w:p w14:paraId="19421450" w14:textId="77777777" w:rsidR="00123F9A" w:rsidRPr="00D32BBB" w:rsidRDefault="00000000" w:rsidP="00123F9A">
      <w:pPr>
        <w:pStyle w:val="Paragrafoelenco"/>
        <w:numPr>
          <w:ilvl w:val="0"/>
          <w:numId w:val="11"/>
        </w:numPr>
        <w:jc w:val="both"/>
        <w:rPr>
          <w:lang w:val="en-GB"/>
        </w:rPr>
      </w:pPr>
      <w:r>
        <w:rPr>
          <w:rFonts w:eastAsia="Liberation Serif"/>
          <w:szCs w:val="24"/>
          <w:lang w:val="en-GB"/>
        </w:rPr>
        <w:t>Confidentiality → protecting information from unauthorised access, ensuring that only authorised parties can access and process it.</w:t>
      </w:r>
    </w:p>
    <w:p w14:paraId="1711FEBB" w14:textId="77777777" w:rsidR="00123F9A" w:rsidRPr="00D32BBB" w:rsidRDefault="00123F9A" w:rsidP="00123F9A">
      <w:pPr>
        <w:jc w:val="both"/>
        <w:rPr>
          <w:b/>
          <w:bCs/>
          <w:lang w:val="en-GB"/>
        </w:rPr>
      </w:pPr>
    </w:p>
    <w:p w14:paraId="28661238" w14:textId="77777777" w:rsidR="00123F9A" w:rsidRPr="00D32BBB" w:rsidRDefault="00000000" w:rsidP="00123F9A">
      <w:pPr>
        <w:jc w:val="both"/>
        <w:rPr>
          <w:b/>
          <w:bCs/>
          <w:lang w:val="en-GB"/>
        </w:rPr>
      </w:pPr>
      <w:r>
        <w:rPr>
          <w:rFonts w:eastAsia="Liberation Serif"/>
          <w:b/>
          <w:bCs/>
          <w:lang w:val="en-GB"/>
        </w:rPr>
        <w:t>Risk management</w:t>
      </w:r>
    </w:p>
    <w:p w14:paraId="6ED5B05A" w14:textId="77777777" w:rsidR="00123F9A" w:rsidRDefault="00000000" w:rsidP="00123F9A">
      <w:pPr>
        <w:jc w:val="both"/>
      </w:pPr>
      <w:r>
        <w:rPr>
          <w:rFonts w:eastAsia="Liberation Serif"/>
          <w:b/>
          <w:bCs/>
          <w:lang w:val="en-GB"/>
        </w:rPr>
        <w:t>Brambati SpA</w:t>
      </w:r>
      <w:r>
        <w:rPr>
          <w:rFonts w:eastAsia="Liberation Serif"/>
          <w:lang w:val="en-GB"/>
        </w:rPr>
        <w:t xml:space="preserve"> adopts a systematic Risk and Opportunity Analysis approach to identify, assess, and mitigate threats to information security, also considering the impact of climate change and extreme events on the continuity of ICT systems. In particular, the following are analysed:</w:t>
      </w:r>
    </w:p>
    <w:p w14:paraId="16DB6DE0" w14:textId="77777777" w:rsidR="00123F9A" w:rsidRPr="00123F9A" w:rsidRDefault="00123F9A" w:rsidP="00123F9A">
      <w:pPr>
        <w:jc w:val="both"/>
      </w:pPr>
    </w:p>
    <w:p w14:paraId="7B12E38B" w14:textId="77777777" w:rsidR="00123F9A" w:rsidRPr="00D32BBB" w:rsidRDefault="00000000" w:rsidP="00123F9A">
      <w:pPr>
        <w:pStyle w:val="Paragrafoelenco"/>
        <w:numPr>
          <w:ilvl w:val="0"/>
          <w:numId w:val="12"/>
        </w:numPr>
        <w:jc w:val="both"/>
        <w:rPr>
          <w:lang w:val="en-GB"/>
        </w:rPr>
      </w:pPr>
      <w:r>
        <w:rPr>
          <w:rFonts w:eastAsia="Liberation Serif"/>
          <w:szCs w:val="24"/>
          <w:lang w:val="en-GB"/>
        </w:rPr>
        <w:t>Cyber attacks (malware, ransomware, phishing, unauthorised access</w:t>
      </w:r>
      <w:proofErr w:type="gramStart"/>
      <w:r>
        <w:rPr>
          <w:rFonts w:eastAsia="Liberation Serif"/>
          <w:szCs w:val="24"/>
          <w:lang w:val="en-GB"/>
        </w:rPr>
        <w:t>);</w:t>
      </w:r>
      <w:proofErr w:type="gramEnd"/>
    </w:p>
    <w:p w14:paraId="1EB03C0A" w14:textId="77777777" w:rsidR="00123F9A" w:rsidRPr="00D32BBB" w:rsidRDefault="00000000" w:rsidP="00123F9A">
      <w:pPr>
        <w:pStyle w:val="Paragrafoelenco"/>
        <w:numPr>
          <w:ilvl w:val="0"/>
          <w:numId w:val="12"/>
        </w:numPr>
        <w:jc w:val="both"/>
        <w:rPr>
          <w:lang w:val="en-GB"/>
        </w:rPr>
      </w:pPr>
      <w:r>
        <w:rPr>
          <w:rFonts w:eastAsia="Liberation Serif"/>
          <w:szCs w:val="24"/>
          <w:lang w:val="en-GB"/>
        </w:rPr>
        <w:t xml:space="preserve">Technical failures, blackouts and unavailability of critical </w:t>
      </w:r>
      <w:proofErr w:type="gramStart"/>
      <w:r>
        <w:rPr>
          <w:rFonts w:eastAsia="Liberation Serif"/>
          <w:szCs w:val="24"/>
          <w:lang w:val="en-GB"/>
        </w:rPr>
        <w:t>systems;</w:t>
      </w:r>
      <w:proofErr w:type="gramEnd"/>
    </w:p>
    <w:p w14:paraId="69FC1EE0" w14:textId="77777777" w:rsidR="00123F9A" w:rsidRPr="00D32BBB" w:rsidRDefault="00000000" w:rsidP="00123F9A">
      <w:pPr>
        <w:pStyle w:val="Paragrafoelenco"/>
        <w:numPr>
          <w:ilvl w:val="0"/>
          <w:numId w:val="12"/>
        </w:numPr>
        <w:jc w:val="both"/>
        <w:rPr>
          <w:lang w:val="en-GB"/>
        </w:rPr>
      </w:pPr>
      <w:r>
        <w:rPr>
          <w:rFonts w:eastAsia="Liberation Serif"/>
          <w:szCs w:val="24"/>
          <w:lang w:val="en-GB"/>
        </w:rPr>
        <w:t xml:space="preserve">Natural and climatic events that can compromise infrastructure and data </w:t>
      </w:r>
      <w:proofErr w:type="gramStart"/>
      <w:r>
        <w:rPr>
          <w:rFonts w:eastAsia="Liberation Serif"/>
          <w:szCs w:val="24"/>
          <w:lang w:val="en-GB"/>
        </w:rPr>
        <w:t>centres;</w:t>
      </w:r>
      <w:proofErr w:type="gramEnd"/>
    </w:p>
    <w:p w14:paraId="08397003" w14:textId="77777777" w:rsidR="00123F9A" w:rsidRPr="00D32BBB" w:rsidRDefault="00000000" w:rsidP="00123F9A">
      <w:pPr>
        <w:pStyle w:val="Paragrafoelenco"/>
        <w:numPr>
          <w:ilvl w:val="0"/>
          <w:numId w:val="12"/>
        </w:numPr>
        <w:jc w:val="both"/>
        <w:rPr>
          <w:lang w:val="en-GB"/>
        </w:rPr>
      </w:pPr>
      <w:r>
        <w:rPr>
          <w:rFonts w:eastAsia="Liberation Serif"/>
          <w:szCs w:val="24"/>
          <w:lang w:val="en-GB"/>
        </w:rPr>
        <w:t xml:space="preserve">Risks arising from external suppliers, partners and the digital supply </w:t>
      </w:r>
      <w:proofErr w:type="gramStart"/>
      <w:r>
        <w:rPr>
          <w:rFonts w:eastAsia="Liberation Serif"/>
          <w:szCs w:val="24"/>
          <w:lang w:val="en-GB"/>
        </w:rPr>
        <w:t>chain;</w:t>
      </w:r>
      <w:proofErr w:type="gramEnd"/>
    </w:p>
    <w:p w14:paraId="1E8AE780" w14:textId="77777777" w:rsidR="00123F9A" w:rsidRPr="00D32BBB" w:rsidRDefault="00000000" w:rsidP="00123F9A">
      <w:pPr>
        <w:pStyle w:val="Paragrafoelenco"/>
        <w:numPr>
          <w:ilvl w:val="0"/>
          <w:numId w:val="12"/>
        </w:numPr>
        <w:jc w:val="both"/>
        <w:rPr>
          <w:lang w:val="en-GB"/>
        </w:rPr>
      </w:pPr>
      <w:r>
        <w:rPr>
          <w:rFonts w:eastAsia="Liberation Serif"/>
          <w:szCs w:val="24"/>
          <w:lang w:val="en-GB"/>
        </w:rPr>
        <w:t>Human errors and lack of staff awareness.</w:t>
      </w:r>
    </w:p>
    <w:p w14:paraId="51DFED1F" w14:textId="77777777" w:rsidR="00123F9A" w:rsidRPr="00D32BBB" w:rsidRDefault="00123F9A" w:rsidP="00123F9A">
      <w:pPr>
        <w:jc w:val="both"/>
        <w:rPr>
          <w:lang w:val="en-GB"/>
        </w:rPr>
      </w:pPr>
    </w:p>
    <w:p w14:paraId="16988D04" w14:textId="77777777" w:rsidR="00123F9A" w:rsidRPr="00123F9A" w:rsidRDefault="00000000" w:rsidP="00123F9A">
      <w:pPr>
        <w:jc w:val="both"/>
      </w:pPr>
      <w:r>
        <w:rPr>
          <w:rFonts w:eastAsia="Liberation Serif"/>
          <w:lang w:val="en-GB"/>
        </w:rPr>
        <w:t>Opportunities identified include:</w:t>
      </w:r>
    </w:p>
    <w:p w14:paraId="75668241" w14:textId="77777777" w:rsidR="00123F9A" w:rsidRDefault="00123F9A" w:rsidP="00123F9A">
      <w:pPr>
        <w:jc w:val="both"/>
      </w:pPr>
    </w:p>
    <w:p w14:paraId="789FF377" w14:textId="77777777" w:rsidR="00123F9A" w:rsidRPr="00123F9A" w:rsidRDefault="00000000" w:rsidP="00123F9A">
      <w:pPr>
        <w:pStyle w:val="Paragrafoelenco"/>
        <w:numPr>
          <w:ilvl w:val="0"/>
          <w:numId w:val="13"/>
        </w:numPr>
        <w:jc w:val="both"/>
      </w:pPr>
      <w:r>
        <w:rPr>
          <w:rFonts w:eastAsia="Liberation Serif"/>
          <w:szCs w:val="24"/>
          <w:lang w:val="en-GB"/>
        </w:rPr>
        <w:t>Adoption of innovative and secure technologies (resilient cloud, AI, blockchain);</w:t>
      </w:r>
    </w:p>
    <w:p w14:paraId="2B4C262D" w14:textId="77777777" w:rsidR="00123F9A" w:rsidRPr="00D32BBB" w:rsidRDefault="00000000" w:rsidP="00123F9A">
      <w:pPr>
        <w:pStyle w:val="Paragrafoelenco"/>
        <w:numPr>
          <w:ilvl w:val="0"/>
          <w:numId w:val="13"/>
        </w:numPr>
        <w:jc w:val="both"/>
        <w:rPr>
          <w:lang w:val="en-GB"/>
        </w:rPr>
      </w:pPr>
      <w:r>
        <w:rPr>
          <w:rFonts w:eastAsia="Liberation Serif"/>
          <w:szCs w:val="24"/>
          <w:lang w:val="en-GB"/>
        </w:rPr>
        <w:t xml:space="preserve">Developing a corporate cybersecurity culture through ongoing </w:t>
      </w:r>
      <w:proofErr w:type="gramStart"/>
      <w:r>
        <w:rPr>
          <w:rFonts w:eastAsia="Liberation Serif"/>
          <w:szCs w:val="24"/>
          <w:lang w:val="en-GB"/>
        </w:rPr>
        <w:t>training;</w:t>
      </w:r>
      <w:proofErr w:type="gramEnd"/>
    </w:p>
    <w:p w14:paraId="23614F43" w14:textId="77777777" w:rsidR="00123F9A" w:rsidRPr="00D32BBB" w:rsidRDefault="00000000" w:rsidP="00123F9A">
      <w:pPr>
        <w:pStyle w:val="Paragrafoelenco"/>
        <w:numPr>
          <w:ilvl w:val="0"/>
          <w:numId w:val="13"/>
        </w:numPr>
        <w:jc w:val="both"/>
        <w:rPr>
          <w:lang w:val="en-GB"/>
        </w:rPr>
      </w:pPr>
      <w:r>
        <w:rPr>
          <w:rFonts w:eastAsia="Liberation Serif"/>
          <w:szCs w:val="24"/>
          <w:lang w:val="en-GB"/>
        </w:rPr>
        <w:t xml:space="preserve">Increased customer and stakeholder trust through safe and reliable </w:t>
      </w:r>
      <w:proofErr w:type="gramStart"/>
      <w:r>
        <w:rPr>
          <w:rFonts w:eastAsia="Liberation Serif"/>
          <w:szCs w:val="24"/>
          <w:lang w:val="en-GB"/>
        </w:rPr>
        <w:t>systems;</w:t>
      </w:r>
      <w:proofErr w:type="gramEnd"/>
    </w:p>
    <w:p w14:paraId="672A78AE" w14:textId="77777777" w:rsidR="00123F9A" w:rsidRPr="00D32BBB" w:rsidRDefault="00000000" w:rsidP="00123F9A">
      <w:pPr>
        <w:pStyle w:val="Paragrafoelenco"/>
        <w:numPr>
          <w:ilvl w:val="0"/>
          <w:numId w:val="13"/>
        </w:numPr>
        <w:jc w:val="both"/>
        <w:rPr>
          <w:lang w:val="en-GB"/>
        </w:rPr>
      </w:pPr>
      <w:r>
        <w:rPr>
          <w:rFonts w:eastAsia="Liberation Serif"/>
          <w:szCs w:val="24"/>
          <w:lang w:val="en-GB"/>
        </w:rPr>
        <w:t>Organisational resilience and rapid response capacity to incidents and crises.</w:t>
      </w:r>
    </w:p>
    <w:p w14:paraId="6364A604" w14:textId="77777777" w:rsidR="00123F9A" w:rsidRPr="00D32BBB" w:rsidRDefault="00123F9A" w:rsidP="00123F9A">
      <w:pPr>
        <w:jc w:val="both"/>
        <w:rPr>
          <w:b/>
          <w:bCs/>
          <w:lang w:val="en-GB"/>
        </w:rPr>
      </w:pPr>
    </w:p>
    <w:p w14:paraId="2741DC7E" w14:textId="77777777" w:rsidR="00123F9A" w:rsidRPr="00D32BBB" w:rsidRDefault="00000000" w:rsidP="00123F9A">
      <w:pPr>
        <w:jc w:val="both"/>
        <w:rPr>
          <w:b/>
          <w:bCs/>
          <w:lang w:val="en-GB"/>
        </w:rPr>
      </w:pPr>
      <w:r>
        <w:rPr>
          <w:rFonts w:eastAsia="Liberation Serif"/>
          <w:b/>
          <w:bCs/>
          <w:lang w:val="en-GB"/>
        </w:rPr>
        <w:t>Management Commitments</w:t>
      </w:r>
    </w:p>
    <w:p w14:paraId="24B49CFA" w14:textId="77777777" w:rsidR="00123F9A" w:rsidRPr="00D32BBB" w:rsidRDefault="00000000" w:rsidP="00123F9A">
      <w:pPr>
        <w:jc w:val="both"/>
        <w:rPr>
          <w:lang w:val="en-GB"/>
        </w:rPr>
      </w:pPr>
      <w:r>
        <w:rPr>
          <w:rFonts w:eastAsia="Liberation Serif"/>
          <w:lang w:val="en-GB"/>
        </w:rPr>
        <w:t xml:space="preserve">The Management of </w:t>
      </w:r>
      <w:r>
        <w:rPr>
          <w:rFonts w:eastAsia="Liberation Serif"/>
          <w:b/>
          <w:bCs/>
          <w:lang w:val="en-GB"/>
        </w:rPr>
        <w:t>Brambati SpA</w:t>
      </w:r>
      <w:r>
        <w:rPr>
          <w:rFonts w:eastAsia="Liberation Serif"/>
          <w:lang w:val="en-GB"/>
        </w:rPr>
        <w:t xml:space="preserve"> undertakes to:</w:t>
      </w:r>
    </w:p>
    <w:p w14:paraId="3FF6D612" w14:textId="77777777" w:rsidR="00123F9A" w:rsidRPr="00D32BBB" w:rsidRDefault="00123F9A" w:rsidP="00123F9A">
      <w:pPr>
        <w:jc w:val="both"/>
        <w:rPr>
          <w:lang w:val="en-GB"/>
        </w:rPr>
      </w:pPr>
    </w:p>
    <w:p w14:paraId="7B7F53AA" w14:textId="77777777" w:rsidR="00123F9A" w:rsidRPr="00D32BBB" w:rsidRDefault="00000000" w:rsidP="00123F9A">
      <w:pPr>
        <w:pStyle w:val="Paragrafoelenco"/>
        <w:numPr>
          <w:ilvl w:val="0"/>
          <w:numId w:val="14"/>
        </w:numPr>
        <w:jc w:val="both"/>
        <w:rPr>
          <w:lang w:val="en-GB"/>
        </w:rPr>
      </w:pPr>
      <w:r>
        <w:rPr>
          <w:rFonts w:eastAsia="Liberation Serif"/>
          <w:szCs w:val="24"/>
          <w:lang w:val="en-GB"/>
        </w:rPr>
        <w:t>Ensure compliance with applicable laws, regulations and directives (NIS2, REC, GDPR, Privacy Code</w:t>
      </w:r>
      <w:proofErr w:type="gramStart"/>
      <w:r>
        <w:rPr>
          <w:rFonts w:eastAsia="Liberation Serif"/>
          <w:szCs w:val="24"/>
          <w:lang w:val="en-GB"/>
        </w:rPr>
        <w:t>);</w:t>
      </w:r>
      <w:proofErr w:type="gramEnd"/>
    </w:p>
    <w:p w14:paraId="5EB9ACDF" w14:textId="77777777" w:rsidR="00123F9A" w:rsidRPr="00D32BBB" w:rsidRDefault="00000000" w:rsidP="00123F9A">
      <w:pPr>
        <w:pStyle w:val="Paragrafoelenco"/>
        <w:numPr>
          <w:ilvl w:val="0"/>
          <w:numId w:val="14"/>
        </w:numPr>
        <w:jc w:val="both"/>
        <w:rPr>
          <w:lang w:val="en-GB"/>
        </w:rPr>
      </w:pPr>
      <w:r>
        <w:rPr>
          <w:rFonts w:eastAsia="Liberation Serif"/>
          <w:szCs w:val="24"/>
          <w:lang w:val="en-GB"/>
        </w:rPr>
        <w:t xml:space="preserve">Define information security improvement objectives and </w:t>
      </w:r>
      <w:proofErr w:type="gramStart"/>
      <w:r>
        <w:rPr>
          <w:rFonts w:eastAsia="Liberation Serif"/>
          <w:szCs w:val="24"/>
          <w:lang w:val="en-GB"/>
        </w:rPr>
        <w:t>programs;</w:t>
      </w:r>
      <w:proofErr w:type="gramEnd"/>
    </w:p>
    <w:p w14:paraId="1429DAA1" w14:textId="77777777" w:rsidR="00123F9A" w:rsidRPr="00D32BBB" w:rsidRDefault="00000000" w:rsidP="00123F9A">
      <w:pPr>
        <w:pStyle w:val="Paragrafoelenco"/>
        <w:numPr>
          <w:ilvl w:val="0"/>
          <w:numId w:val="14"/>
        </w:numPr>
        <w:jc w:val="both"/>
        <w:rPr>
          <w:lang w:val="en-GB"/>
        </w:rPr>
      </w:pPr>
      <w:r>
        <w:rPr>
          <w:rFonts w:eastAsia="Liberation Serif"/>
          <w:szCs w:val="24"/>
          <w:lang w:val="en-GB"/>
        </w:rPr>
        <w:t xml:space="preserve">Ensure resources, roles and responsibilities for security </w:t>
      </w:r>
      <w:proofErr w:type="gramStart"/>
      <w:r>
        <w:rPr>
          <w:rFonts w:eastAsia="Liberation Serif"/>
          <w:szCs w:val="24"/>
          <w:lang w:val="en-GB"/>
        </w:rPr>
        <w:t>management;</w:t>
      </w:r>
      <w:proofErr w:type="gramEnd"/>
    </w:p>
    <w:p w14:paraId="24B51062" w14:textId="77777777" w:rsidR="00123F9A" w:rsidRPr="00D32BBB" w:rsidRDefault="00000000" w:rsidP="00123F9A">
      <w:pPr>
        <w:pStyle w:val="Paragrafoelenco"/>
        <w:numPr>
          <w:ilvl w:val="0"/>
          <w:numId w:val="14"/>
        </w:numPr>
        <w:jc w:val="both"/>
        <w:rPr>
          <w:lang w:val="en-GB"/>
        </w:rPr>
      </w:pPr>
      <w:r>
        <w:rPr>
          <w:rFonts w:eastAsia="Liberation Serif"/>
          <w:szCs w:val="24"/>
          <w:lang w:val="en-GB"/>
        </w:rPr>
        <w:t xml:space="preserve">Periodically review this Policy and the information security system to verify their effectiveness and </w:t>
      </w:r>
      <w:proofErr w:type="gramStart"/>
      <w:r>
        <w:rPr>
          <w:rFonts w:eastAsia="Liberation Serif"/>
          <w:szCs w:val="24"/>
          <w:lang w:val="en-GB"/>
        </w:rPr>
        <w:t>adequacy;</w:t>
      </w:r>
      <w:proofErr w:type="gramEnd"/>
    </w:p>
    <w:p w14:paraId="5142346D" w14:textId="77777777" w:rsidR="00123F9A" w:rsidRPr="00D32BBB" w:rsidRDefault="00000000" w:rsidP="00123F9A">
      <w:pPr>
        <w:pStyle w:val="Paragrafoelenco"/>
        <w:numPr>
          <w:ilvl w:val="0"/>
          <w:numId w:val="14"/>
        </w:numPr>
        <w:jc w:val="both"/>
        <w:rPr>
          <w:lang w:val="en-GB"/>
        </w:rPr>
      </w:pPr>
      <w:r>
        <w:rPr>
          <w:rFonts w:eastAsia="Liberation Serif"/>
          <w:szCs w:val="24"/>
          <w:lang w:val="en-GB"/>
        </w:rPr>
        <w:t xml:space="preserve">Integrate the principles of security by design and by default into the development and management of information processes and </w:t>
      </w:r>
      <w:proofErr w:type="gramStart"/>
      <w:r>
        <w:rPr>
          <w:rFonts w:eastAsia="Liberation Serif"/>
          <w:szCs w:val="24"/>
          <w:lang w:val="en-GB"/>
        </w:rPr>
        <w:t>systems;</w:t>
      </w:r>
      <w:proofErr w:type="gramEnd"/>
    </w:p>
    <w:p w14:paraId="73E2159B" w14:textId="77777777" w:rsidR="00123F9A" w:rsidRPr="00D32BBB" w:rsidRDefault="00000000" w:rsidP="00123F9A">
      <w:pPr>
        <w:pStyle w:val="Paragrafoelenco"/>
        <w:numPr>
          <w:ilvl w:val="0"/>
          <w:numId w:val="14"/>
        </w:numPr>
        <w:jc w:val="both"/>
        <w:rPr>
          <w:lang w:val="en-GB"/>
        </w:rPr>
      </w:pPr>
      <w:r>
        <w:rPr>
          <w:rFonts w:eastAsia="Liberation Serif"/>
          <w:szCs w:val="24"/>
          <w:lang w:val="en-GB"/>
        </w:rPr>
        <w:t>Promote awareness and training of all staff on information security.</w:t>
      </w:r>
    </w:p>
    <w:p w14:paraId="4363DD9C" w14:textId="77777777" w:rsidR="00123F9A" w:rsidRPr="00D32BBB" w:rsidRDefault="00123F9A" w:rsidP="00123F9A">
      <w:pPr>
        <w:jc w:val="both"/>
        <w:rPr>
          <w:b/>
          <w:bCs/>
          <w:lang w:val="en-GB"/>
        </w:rPr>
      </w:pPr>
    </w:p>
    <w:p w14:paraId="69397EB7" w14:textId="77777777" w:rsidR="00123F9A" w:rsidRPr="00D32BBB" w:rsidRDefault="00000000" w:rsidP="00123F9A">
      <w:pPr>
        <w:jc w:val="both"/>
        <w:rPr>
          <w:b/>
          <w:bCs/>
          <w:lang w:val="en-GB"/>
        </w:rPr>
      </w:pPr>
      <w:r>
        <w:rPr>
          <w:rFonts w:eastAsia="Liberation Serif"/>
          <w:b/>
          <w:bCs/>
          <w:lang w:val="en-GB"/>
        </w:rPr>
        <w:t>Operational objectives</w:t>
      </w:r>
    </w:p>
    <w:p w14:paraId="5DBF1289" w14:textId="77777777" w:rsidR="00123F9A" w:rsidRPr="00D32BBB" w:rsidRDefault="00000000" w:rsidP="00123F9A">
      <w:pPr>
        <w:jc w:val="both"/>
        <w:rPr>
          <w:lang w:val="en-GB"/>
        </w:rPr>
      </w:pPr>
      <w:r>
        <w:rPr>
          <w:rFonts w:eastAsia="Liberation Serif"/>
          <w:lang w:val="en-GB"/>
        </w:rPr>
        <w:t xml:space="preserve">The operational objectives that </w:t>
      </w:r>
      <w:r>
        <w:rPr>
          <w:rFonts w:eastAsia="Liberation Serif"/>
          <w:b/>
          <w:bCs/>
          <w:lang w:val="en-GB"/>
        </w:rPr>
        <w:t>Brambati SpA</w:t>
      </w:r>
      <w:r>
        <w:rPr>
          <w:rFonts w:eastAsia="Liberation Serif"/>
          <w:lang w:val="en-GB"/>
        </w:rPr>
        <w:t xml:space="preserve"> poses in the SSI field include:</w:t>
      </w:r>
    </w:p>
    <w:p w14:paraId="06370CBB" w14:textId="77777777" w:rsidR="00123F9A" w:rsidRPr="00D32BBB" w:rsidRDefault="00123F9A" w:rsidP="00123F9A">
      <w:pPr>
        <w:jc w:val="both"/>
        <w:rPr>
          <w:lang w:val="en-GB"/>
        </w:rPr>
      </w:pPr>
    </w:p>
    <w:p w14:paraId="08F0182F" w14:textId="77777777" w:rsidR="00123F9A" w:rsidRPr="00D32BBB" w:rsidRDefault="00000000" w:rsidP="00123F9A">
      <w:pPr>
        <w:pStyle w:val="Paragrafoelenco"/>
        <w:numPr>
          <w:ilvl w:val="0"/>
          <w:numId w:val="15"/>
        </w:numPr>
        <w:jc w:val="both"/>
        <w:rPr>
          <w:lang w:val="en-GB"/>
        </w:rPr>
      </w:pPr>
      <w:r>
        <w:rPr>
          <w:rFonts w:eastAsia="Liberation Serif"/>
          <w:szCs w:val="24"/>
          <w:lang w:val="en-GB"/>
        </w:rPr>
        <w:t xml:space="preserve">Protect personal, industrial and proprietary data from unauthorised access and </w:t>
      </w:r>
      <w:proofErr w:type="gramStart"/>
      <w:r>
        <w:rPr>
          <w:rFonts w:eastAsia="Liberation Serif"/>
          <w:szCs w:val="24"/>
          <w:lang w:val="en-GB"/>
        </w:rPr>
        <w:t>processing;</w:t>
      </w:r>
      <w:proofErr w:type="gramEnd"/>
    </w:p>
    <w:p w14:paraId="7DDC8A07" w14:textId="77777777" w:rsidR="00123F9A" w:rsidRPr="00D32BBB" w:rsidRDefault="00000000" w:rsidP="00123F9A">
      <w:pPr>
        <w:pStyle w:val="Paragrafoelenco"/>
        <w:numPr>
          <w:ilvl w:val="0"/>
          <w:numId w:val="15"/>
        </w:numPr>
        <w:jc w:val="both"/>
        <w:rPr>
          <w:lang w:val="en-GB"/>
        </w:rPr>
      </w:pPr>
      <w:r>
        <w:rPr>
          <w:rFonts w:eastAsia="Liberation Serif"/>
          <w:szCs w:val="24"/>
          <w:lang w:val="en-GB"/>
        </w:rPr>
        <w:t xml:space="preserve">Ensure business continuity and rapid recovery capabilities through Business Continuity and Disaster Recovery </w:t>
      </w:r>
      <w:proofErr w:type="gramStart"/>
      <w:r>
        <w:rPr>
          <w:rFonts w:eastAsia="Liberation Serif"/>
          <w:szCs w:val="24"/>
          <w:lang w:val="en-GB"/>
        </w:rPr>
        <w:t>plans;</w:t>
      </w:r>
      <w:proofErr w:type="gramEnd"/>
    </w:p>
    <w:p w14:paraId="10A82F46" w14:textId="77777777" w:rsidR="00123F9A" w:rsidRPr="00D32BBB" w:rsidRDefault="00000000" w:rsidP="00123F9A">
      <w:pPr>
        <w:pStyle w:val="Paragrafoelenco"/>
        <w:numPr>
          <w:ilvl w:val="0"/>
          <w:numId w:val="15"/>
        </w:numPr>
        <w:jc w:val="both"/>
        <w:rPr>
          <w:lang w:val="en-GB"/>
        </w:rPr>
      </w:pPr>
      <w:r>
        <w:rPr>
          <w:rFonts w:eastAsia="Liberation Serif"/>
          <w:szCs w:val="24"/>
          <w:lang w:val="en-GB"/>
        </w:rPr>
        <w:t xml:space="preserve">Continuously monitor systems to detect and respond promptly to security </w:t>
      </w:r>
      <w:proofErr w:type="gramStart"/>
      <w:r>
        <w:rPr>
          <w:rFonts w:eastAsia="Liberation Serif"/>
          <w:szCs w:val="24"/>
          <w:lang w:val="en-GB"/>
        </w:rPr>
        <w:t>incidents;</w:t>
      </w:r>
      <w:proofErr w:type="gramEnd"/>
    </w:p>
    <w:p w14:paraId="1F2A464E" w14:textId="77777777" w:rsidR="00123F9A" w:rsidRPr="00D32BBB" w:rsidRDefault="00000000" w:rsidP="00123F9A">
      <w:pPr>
        <w:pStyle w:val="Paragrafoelenco"/>
        <w:numPr>
          <w:ilvl w:val="0"/>
          <w:numId w:val="15"/>
        </w:numPr>
        <w:jc w:val="both"/>
        <w:rPr>
          <w:lang w:val="en-GB"/>
        </w:rPr>
      </w:pPr>
      <w:r>
        <w:rPr>
          <w:rFonts w:eastAsia="Liberation Serif"/>
          <w:szCs w:val="24"/>
          <w:lang w:val="en-GB"/>
        </w:rPr>
        <w:t xml:space="preserve">Correctly manage access, digital identities and user </w:t>
      </w:r>
      <w:proofErr w:type="gramStart"/>
      <w:r>
        <w:rPr>
          <w:rFonts w:eastAsia="Liberation Serif"/>
          <w:szCs w:val="24"/>
          <w:lang w:val="en-GB"/>
        </w:rPr>
        <w:t>privileges;</w:t>
      </w:r>
      <w:proofErr w:type="gramEnd"/>
    </w:p>
    <w:p w14:paraId="33D7E8D1" w14:textId="77777777" w:rsidR="00123F9A" w:rsidRPr="00D32BBB" w:rsidRDefault="00000000" w:rsidP="00123F9A">
      <w:pPr>
        <w:pStyle w:val="Paragrafoelenco"/>
        <w:numPr>
          <w:ilvl w:val="0"/>
          <w:numId w:val="15"/>
        </w:numPr>
        <w:jc w:val="both"/>
        <w:rPr>
          <w:lang w:val="en-GB"/>
        </w:rPr>
      </w:pPr>
      <w:r>
        <w:rPr>
          <w:rFonts w:eastAsia="Liberation Serif"/>
          <w:szCs w:val="24"/>
          <w:lang w:val="en-GB"/>
        </w:rPr>
        <w:t xml:space="preserve">Perform regular secure backups and restore </w:t>
      </w:r>
      <w:proofErr w:type="gramStart"/>
      <w:r>
        <w:rPr>
          <w:rFonts w:eastAsia="Liberation Serif"/>
          <w:szCs w:val="24"/>
          <w:lang w:val="en-GB"/>
        </w:rPr>
        <w:t>tests;</w:t>
      </w:r>
      <w:proofErr w:type="gramEnd"/>
    </w:p>
    <w:p w14:paraId="7D0B6287" w14:textId="77777777" w:rsidR="00123F9A" w:rsidRPr="00D32BBB" w:rsidRDefault="00000000" w:rsidP="00123F9A">
      <w:pPr>
        <w:pStyle w:val="Paragrafoelenco"/>
        <w:numPr>
          <w:ilvl w:val="0"/>
          <w:numId w:val="15"/>
        </w:numPr>
        <w:jc w:val="both"/>
        <w:rPr>
          <w:lang w:val="en-GB"/>
        </w:rPr>
      </w:pPr>
      <w:r>
        <w:rPr>
          <w:rFonts w:eastAsia="Liberation Serif"/>
          <w:szCs w:val="24"/>
          <w:lang w:val="en-GB"/>
        </w:rPr>
        <w:t>Evaluate and monitor critical vendors and outsourced services to ensure alignment with corporate security standards.</w:t>
      </w:r>
    </w:p>
    <w:p w14:paraId="38CFD59F" w14:textId="77777777" w:rsidR="00123F9A" w:rsidRPr="00D32BBB" w:rsidRDefault="00123F9A" w:rsidP="00123F9A">
      <w:pPr>
        <w:jc w:val="both"/>
        <w:rPr>
          <w:b/>
          <w:bCs/>
          <w:lang w:val="en-GB"/>
        </w:rPr>
      </w:pPr>
    </w:p>
    <w:p w14:paraId="184302EA" w14:textId="77777777" w:rsidR="00123F9A" w:rsidRPr="00D32BBB" w:rsidRDefault="00000000" w:rsidP="00123F9A">
      <w:pPr>
        <w:jc w:val="both"/>
        <w:rPr>
          <w:b/>
          <w:bCs/>
          <w:lang w:val="en-GB"/>
        </w:rPr>
      </w:pPr>
      <w:r>
        <w:rPr>
          <w:rFonts w:eastAsia="Liberation Serif"/>
          <w:b/>
          <w:bCs/>
          <w:lang w:val="en-GB"/>
        </w:rPr>
        <w:t>Monitoring and improvement</w:t>
      </w:r>
    </w:p>
    <w:p w14:paraId="5DD38FCA" w14:textId="77777777" w:rsidR="00123F9A" w:rsidRPr="00D32BBB" w:rsidRDefault="00000000" w:rsidP="00123F9A">
      <w:pPr>
        <w:jc w:val="both"/>
        <w:rPr>
          <w:lang w:val="en-GB"/>
        </w:rPr>
      </w:pPr>
      <w:r>
        <w:rPr>
          <w:rFonts w:eastAsia="Liberation Serif"/>
          <w:b/>
          <w:bCs/>
          <w:lang w:val="en-GB"/>
        </w:rPr>
        <w:t>Brambati SpA</w:t>
      </w:r>
      <w:r>
        <w:rPr>
          <w:rFonts w:eastAsia="Liberation Serif"/>
          <w:lang w:val="en-GB"/>
        </w:rPr>
        <w:t xml:space="preserve"> ensures constant monitoring and continuous improvement of information systems security through:</w:t>
      </w:r>
    </w:p>
    <w:p w14:paraId="18402ED9" w14:textId="77777777" w:rsidR="00123F9A" w:rsidRPr="00D32BBB" w:rsidRDefault="00123F9A" w:rsidP="00123F9A">
      <w:pPr>
        <w:jc w:val="both"/>
        <w:rPr>
          <w:lang w:val="en-GB"/>
        </w:rPr>
      </w:pPr>
    </w:p>
    <w:p w14:paraId="7151F4F9" w14:textId="77777777" w:rsidR="00123F9A" w:rsidRPr="00D32BBB" w:rsidRDefault="00000000" w:rsidP="00123F9A">
      <w:pPr>
        <w:pStyle w:val="Paragrafoelenco"/>
        <w:numPr>
          <w:ilvl w:val="0"/>
          <w:numId w:val="16"/>
        </w:numPr>
        <w:jc w:val="both"/>
        <w:rPr>
          <w:lang w:val="en-GB"/>
        </w:rPr>
      </w:pPr>
      <w:r>
        <w:rPr>
          <w:rFonts w:eastAsia="Liberation Serif"/>
          <w:szCs w:val="24"/>
          <w:lang w:val="en-GB"/>
        </w:rPr>
        <w:t>Definition and tracking of KPIs (incidents managed, average recovery times, % training completed, availability of critical systems</w:t>
      </w:r>
      <w:proofErr w:type="gramStart"/>
      <w:r>
        <w:rPr>
          <w:rFonts w:eastAsia="Liberation Serif"/>
          <w:szCs w:val="24"/>
          <w:lang w:val="en-GB"/>
        </w:rPr>
        <w:t>);</w:t>
      </w:r>
      <w:proofErr w:type="gramEnd"/>
    </w:p>
    <w:p w14:paraId="702FF2DC" w14:textId="77777777" w:rsidR="00123F9A" w:rsidRPr="00D32BBB" w:rsidRDefault="00000000" w:rsidP="00123F9A">
      <w:pPr>
        <w:pStyle w:val="Paragrafoelenco"/>
        <w:numPr>
          <w:ilvl w:val="0"/>
          <w:numId w:val="16"/>
        </w:numPr>
        <w:jc w:val="both"/>
        <w:rPr>
          <w:lang w:val="en-GB"/>
        </w:rPr>
      </w:pPr>
      <w:r>
        <w:rPr>
          <w:rFonts w:eastAsia="Liberation Serif"/>
          <w:szCs w:val="24"/>
          <w:lang w:val="en-GB"/>
        </w:rPr>
        <w:t xml:space="preserve">Internal and external audits to verify compliance with security policies and </w:t>
      </w:r>
      <w:proofErr w:type="gramStart"/>
      <w:r>
        <w:rPr>
          <w:rFonts w:eastAsia="Liberation Serif"/>
          <w:szCs w:val="24"/>
          <w:lang w:val="en-GB"/>
        </w:rPr>
        <w:t>standards;</w:t>
      </w:r>
      <w:proofErr w:type="gramEnd"/>
    </w:p>
    <w:p w14:paraId="7A84CC3E" w14:textId="77777777" w:rsidR="00123F9A" w:rsidRPr="00D32BBB" w:rsidRDefault="00000000" w:rsidP="00123F9A">
      <w:pPr>
        <w:pStyle w:val="Paragrafoelenco"/>
        <w:numPr>
          <w:ilvl w:val="0"/>
          <w:numId w:val="16"/>
        </w:numPr>
        <w:jc w:val="both"/>
        <w:rPr>
          <w:lang w:val="en-GB"/>
        </w:rPr>
      </w:pPr>
      <w:r>
        <w:rPr>
          <w:rFonts w:eastAsia="Liberation Serif"/>
          <w:szCs w:val="24"/>
          <w:lang w:val="en-GB"/>
        </w:rPr>
        <w:t xml:space="preserve">Periodic threat analysis and updating of technical and organisational </w:t>
      </w:r>
      <w:proofErr w:type="gramStart"/>
      <w:r>
        <w:rPr>
          <w:rFonts w:eastAsia="Liberation Serif"/>
          <w:szCs w:val="24"/>
          <w:lang w:val="en-GB"/>
        </w:rPr>
        <w:t>countermeasures;</w:t>
      </w:r>
      <w:proofErr w:type="gramEnd"/>
    </w:p>
    <w:p w14:paraId="539C5D22" w14:textId="77777777" w:rsidR="00123F9A" w:rsidRPr="00D32BBB" w:rsidRDefault="00000000" w:rsidP="00123F9A">
      <w:pPr>
        <w:pStyle w:val="Paragrafoelenco"/>
        <w:numPr>
          <w:ilvl w:val="0"/>
          <w:numId w:val="16"/>
        </w:numPr>
        <w:jc w:val="both"/>
        <w:rPr>
          <w:lang w:val="en-GB"/>
        </w:rPr>
      </w:pPr>
      <w:r>
        <w:rPr>
          <w:rFonts w:eastAsia="Liberation Serif"/>
          <w:szCs w:val="24"/>
          <w:lang w:val="en-GB"/>
        </w:rPr>
        <w:t>Active involvement of management and operational managers in decision-making processes related to the ISS.</w:t>
      </w:r>
    </w:p>
    <w:p w14:paraId="30ADCFDF" w14:textId="77777777" w:rsidR="00123F9A" w:rsidRPr="00D32BBB" w:rsidRDefault="00123F9A" w:rsidP="00123F9A">
      <w:pPr>
        <w:jc w:val="both"/>
        <w:rPr>
          <w:lang w:val="en-GB"/>
        </w:rPr>
      </w:pPr>
    </w:p>
    <w:p w14:paraId="170C74C8" w14:textId="77777777" w:rsidR="00595FA3" w:rsidRPr="00D32BBB" w:rsidRDefault="00000000" w:rsidP="00595FA3">
      <w:pPr>
        <w:jc w:val="both"/>
        <w:rPr>
          <w:lang w:val="en-GB"/>
        </w:rPr>
      </w:pPr>
      <w:r>
        <w:rPr>
          <w:rFonts w:eastAsia="Liberation Serif"/>
          <w:b/>
          <w:bCs/>
          <w:lang w:val="en-GB"/>
        </w:rPr>
        <w:t>Integration on the use of Artificial Intelligence (AI)</w:t>
      </w:r>
    </w:p>
    <w:p w14:paraId="53E8DD2B" w14:textId="77777777" w:rsidR="00595FA3" w:rsidRPr="00D32BBB" w:rsidRDefault="00000000" w:rsidP="00595FA3">
      <w:pPr>
        <w:jc w:val="both"/>
        <w:rPr>
          <w:lang w:val="en-GB"/>
        </w:rPr>
      </w:pPr>
      <w:r>
        <w:rPr>
          <w:rFonts w:eastAsia="Liberation Serif"/>
          <w:b/>
          <w:bCs/>
          <w:lang w:val="en-GB"/>
        </w:rPr>
        <w:t>Brambati SpA</w:t>
      </w:r>
      <w:r>
        <w:rPr>
          <w:rFonts w:eastAsia="Liberation Serif"/>
          <w:lang w:val="en-GB"/>
        </w:rPr>
        <w:t>, although it does not develop Artificial Intelligence systems, uses them in some management, production and support processes. For this reason, the company recognises the importance of ensuring that these tools are used safely, responsibly, and in compliance with European legislation, particularly the Regulation (EU) AI Act and the GDPR.</w:t>
      </w:r>
    </w:p>
    <w:p w14:paraId="2779A386" w14:textId="77777777" w:rsidR="00595FA3" w:rsidRPr="00D32BBB" w:rsidRDefault="00000000" w:rsidP="00595FA3">
      <w:pPr>
        <w:jc w:val="both"/>
        <w:rPr>
          <w:lang w:val="en-GB"/>
        </w:rPr>
      </w:pPr>
      <w:r>
        <w:rPr>
          <w:rFonts w:eastAsia="Liberation Serif"/>
          <w:lang w:val="en-GB"/>
        </w:rPr>
        <w:t xml:space="preserve">In relation to the use of AI tools, </w:t>
      </w:r>
      <w:r>
        <w:rPr>
          <w:rFonts w:eastAsia="Liberation Serif"/>
          <w:b/>
          <w:bCs/>
          <w:lang w:val="en-GB"/>
        </w:rPr>
        <w:t>Brambati SpA</w:t>
      </w:r>
      <w:r>
        <w:rPr>
          <w:rFonts w:eastAsia="Liberation Serif"/>
          <w:lang w:val="en-GB"/>
        </w:rPr>
        <w:t xml:space="preserve"> undertakes to:</w:t>
      </w:r>
    </w:p>
    <w:p w14:paraId="00830A8C" w14:textId="77777777" w:rsidR="00595FA3" w:rsidRPr="00D32BBB" w:rsidRDefault="00595FA3" w:rsidP="00595FA3">
      <w:pPr>
        <w:jc w:val="both"/>
        <w:rPr>
          <w:lang w:val="en-GB"/>
        </w:rPr>
      </w:pPr>
    </w:p>
    <w:p w14:paraId="3E385F8C" w14:textId="77777777" w:rsidR="00595FA3" w:rsidRPr="00D32BBB" w:rsidRDefault="00000000" w:rsidP="00595FA3">
      <w:pPr>
        <w:pStyle w:val="Paragrafoelenco"/>
        <w:numPr>
          <w:ilvl w:val="0"/>
          <w:numId w:val="17"/>
        </w:numPr>
        <w:jc w:val="both"/>
        <w:rPr>
          <w:lang w:val="en-GB"/>
        </w:rPr>
      </w:pPr>
      <w:r>
        <w:rPr>
          <w:rFonts w:eastAsia="Liberation Serif"/>
          <w:szCs w:val="24"/>
          <w:lang w:val="en-GB"/>
        </w:rPr>
        <w:t xml:space="preserve">Apply the fundamental principles of availability, integrity, and confidentiality to the data and algorithms used by AI </w:t>
      </w:r>
      <w:proofErr w:type="gramStart"/>
      <w:r>
        <w:rPr>
          <w:rFonts w:eastAsia="Liberation Serif"/>
          <w:szCs w:val="24"/>
          <w:lang w:val="en-GB"/>
        </w:rPr>
        <w:t>systems;</w:t>
      </w:r>
      <w:proofErr w:type="gramEnd"/>
    </w:p>
    <w:p w14:paraId="13B64AAA" w14:textId="77777777" w:rsidR="00595FA3" w:rsidRPr="00D32BBB" w:rsidRDefault="00000000" w:rsidP="00595FA3">
      <w:pPr>
        <w:pStyle w:val="Paragrafoelenco"/>
        <w:numPr>
          <w:ilvl w:val="0"/>
          <w:numId w:val="17"/>
        </w:numPr>
        <w:jc w:val="both"/>
        <w:rPr>
          <w:lang w:val="en-GB"/>
        </w:rPr>
      </w:pPr>
      <w:r>
        <w:rPr>
          <w:rFonts w:eastAsia="Liberation Serif"/>
          <w:szCs w:val="24"/>
          <w:lang w:val="en-GB"/>
        </w:rPr>
        <w:t xml:space="preserve">Assess and mitigate risks related to bias, algorithmic discrimination, and opacity of automated </w:t>
      </w:r>
      <w:proofErr w:type="gramStart"/>
      <w:r>
        <w:rPr>
          <w:rFonts w:eastAsia="Liberation Serif"/>
          <w:szCs w:val="24"/>
          <w:lang w:val="en-GB"/>
        </w:rPr>
        <w:t>decisions;</w:t>
      </w:r>
      <w:proofErr w:type="gramEnd"/>
    </w:p>
    <w:p w14:paraId="535B21AA" w14:textId="77777777" w:rsidR="00595FA3" w:rsidRPr="00D32BBB" w:rsidRDefault="00000000" w:rsidP="00595FA3">
      <w:pPr>
        <w:pStyle w:val="Paragrafoelenco"/>
        <w:numPr>
          <w:ilvl w:val="0"/>
          <w:numId w:val="17"/>
        </w:numPr>
        <w:jc w:val="both"/>
        <w:rPr>
          <w:lang w:val="en-GB"/>
        </w:rPr>
      </w:pPr>
      <w:r>
        <w:rPr>
          <w:rFonts w:eastAsia="Liberation Serif"/>
          <w:szCs w:val="24"/>
          <w:lang w:val="en-GB"/>
        </w:rPr>
        <w:t xml:space="preserve">Verify AI solution providers' compliance with European regulations and industry ethical </w:t>
      </w:r>
      <w:proofErr w:type="gramStart"/>
      <w:r>
        <w:rPr>
          <w:rFonts w:eastAsia="Liberation Serif"/>
          <w:szCs w:val="24"/>
          <w:lang w:val="en-GB"/>
        </w:rPr>
        <w:t>standards;</w:t>
      </w:r>
      <w:proofErr w:type="gramEnd"/>
    </w:p>
    <w:p w14:paraId="6A2762A7" w14:textId="77777777" w:rsidR="00595FA3" w:rsidRPr="00D32BBB" w:rsidRDefault="00000000" w:rsidP="00595FA3">
      <w:pPr>
        <w:pStyle w:val="Paragrafoelenco"/>
        <w:numPr>
          <w:ilvl w:val="0"/>
          <w:numId w:val="17"/>
        </w:numPr>
        <w:jc w:val="both"/>
        <w:rPr>
          <w:lang w:val="en-GB"/>
        </w:rPr>
      </w:pPr>
      <w:r>
        <w:rPr>
          <w:rFonts w:eastAsia="Liberation Serif"/>
          <w:szCs w:val="24"/>
          <w:lang w:val="en-GB"/>
        </w:rPr>
        <w:t xml:space="preserve">Ensure transparency and accountability in the use of AI tools, ensuring that critical decisions are never entrusted exclusively to automated </w:t>
      </w:r>
      <w:proofErr w:type="gramStart"/>
      <w:r>
        <w:rPr>
          <w:rFonts w:eastAsia="Liberation Serif"/>
          <w:szCs w:val="24"/>
          <w:lang w:val="en-GB"/>
        </w:rPr>
        <w:t>systems;</w:t>
      </w:r>
      <w:proofErr w:type="gramEnd"/>
    </w:p>
    <w:p w14:paraId="04009017" w14:textId="77777777" w:rsidR="00595FA3" w:rsidRPr="00D32BBB" w:rsidRDefault="00000000" w:rsidP="00595FA3">
      <w:pPr>
        <w:pStyle w:val="Paragrafoelenco"/>
        <w:numPr>
          <w:ilvl w:val="0"/>
          <w:numId w:val="17"/>
        </w:numPr>
        <w:jc w:val="both"/>
        <w:rPr>
          <w:lang w:val="en-GB"/>
        </w:rPr>
      </w:pPr>
      <w:r>
        <w:rPr>
          <w:rFonts w:eastAsia="Liberation Serif"/>
          <w:szCs w:val="24"/>
          <w:lang w:val="en-GB"/>
        </w:rPr>
        <w:t>Integrate AI into information systems’ security training, auditing, and monitoring processes.</w:t>
      </w:r>
    </w:p>
    <w:p w14:paraId="24A479A8" w14:textId="77777777" w:rsidR="00595FA3" w:rsidRPr="00D32BBB" w:rsidRDefault="00595FA3" w:rsidP="00123F9A">
      <w:pPr>
        <w:jc w:val="both"/>
        <w:rPr>
          <w:lang w:val="en-GB"/>
        </w:rPr>
      </w:pPr>
    </w:p>
    <w:p w14:paraId="54DBD774" w14:textId="77777777" w:rsidR="00123F9A" w:rsidRPr="00D32BBB" w:rsidRDefault="00000000" w:rsidP="00123F9A">
      <w:pPr>
        <w:jc w:val="both"/>
        <w:rPr>
          <w:lang w:val="en-GB"/>
        </w:rPr>
      </w:pPr>
      <w:r>
        <w:rPr>
          <w:rFonts w:eastAsia="Liberation Serif"/>
          <w:lang w:val="en-GB"/>
        </w:rPr>
        <w:t xml:space="preserve">This Information Systems Security Policy is disseminated to all personnel, made available to stakeholders, and published on the company website. It represents the formal commitment of </w:t>
      </w:r>
      <w:r>
        <w:rPr>
          <w:rFonts w:eastAsia="Liberation Serif"/>
          <w:b/>
          <w:bCs/>
          <w:lang w:val="en-GB"/>
        </w:rPr>
        <w:t>Brambati SpA</w:t>
      </w:r>
      <w:r>
        <w:rPr>
          <w:rFonts w:eastAsia="Liberation Serif"/>
          <w:lang w:val="en-GB"/>
        </w:rPr>
        <w:t xml:space="preserve"> to protect its information assets, ensuring availability, integrity and confidentiality, and to pursue continuous improvement in IT security.</w:t>
      </w:r>
    </w:p>
    <w:p w14:paraId="10E56A8A" w14:textId="77777777" w:rsidR="007B0CF9" w:rsidRPr="00D32BBB" w:rsidRDefault="007B0CF9">
      <w:pPr>
        <w:jc w:val="both"/>
        <w:rPr>
          <w:lang w:val="en-GB"/>
        </w:rPr>
      </w:pPr>
    </w:p>
    <w:p w14:paraId="4C34EB1A" w14:textId="77777777" w:rsidR="007B0CF9" w:rsidRPr="00D32BBB" w:rsidRDefault="00000000">
      <w:pPr>
        <w:jc w:val="both"/>
        <w:rPr>
          <w:lang w:val="fr-FR"/>
        </w:rPr>
      </w:pPr>
      <w:r>
        <w:rPr>
          <w:rFonts w:eastAsia="Liberation Serif"/>
          <w:lang w:val="en-GB"/>
        </w:rPr>
        <w:tab/>
        <w:t xml:space="preserve">     </w:t>
      </w:r>
      <w:r w:rsidRPr="00D32BBB">
        <w:rPr>
          <w:rFonts w:eastAsia="Liberation Serif"/>
          <w:lang w:val="fr-FR"/>
        </w:rPr>
        <w:t>Date</w:t>
      </w:r>
      <w:r w:rsidRPr="00D32BBB">
        <w:rPr>
          <w:rFonts w:eastAsia="Liberation Serif"/>
          <w:lang w:val="fr-FR"/>
        </w:rPr>
        <w:tab/>
      </w:r>
      <w:r w:rsidRPr="00D32BBB">
        <w:rPr>
          <w:rFonts w:eastAsia="Liberation Serif"/>
          <w:lang w:val="fr-FR"/>
        </w:rPr>
        <w:tab/>
      </w:r>
      <w:r w:rsidRPr="00D32BBB">
        <w:rPr>
          <w:rFonts w:eastAsia="Liberation Serif"/>
          <w:lang w:val="fr-FR"/>
        </w:rPr>
        <w:tab/>
      </w:r>
      <w:r w:rsidRPr="00D32BBB">
        <w:rPr>
          <w:rFonts w:eastAsia="Liberation Serif"/>
          <w:lang w:val="fr-FR"/>
        </w:rPr>
        <w:tab/>
      </w:r>
      <w:r w:rsidRPr="00D32BBB">
        <w:rPr>
          <w:rFonts w:eastAsia="Liberation Serif"/>
          <w:lang w:val="fr-FR"/>
        </w:rPr>
        <w:tab/>
      </w:r>
      <w:r w:rsidRPr="00D32BBB">
        <w:rPr>
          <w:rFonts w:eastAsia="Liberation Serif"/>
          <w:lang w:val="fr-FR"/>
        </w:rPr>
        <w:tab/>
      </w:r>
      <w:r w:rsidRPr="00D32BBB">
        <w:rPr>
          <w:rFonts w:eastAsia="Liberation Serif"/>
          <w:b/>
          <w:bCs/>
          <w:lang w:val="fr-FR"/>
        </w:rPr>
        <w:t xml:space="preserve">Brambati SpA </w:t>
      </w:r>
      <w:r w:rsidRPr="00D32BBB">
        <w:rPr>
          <w:rFonts w:eastAsia="Liberation Serif"/>
          <w:lang w:val="fr-FR"/>
        </w:rPr>
        <w:t>Management</w:t>
      </w:r>
    </w:p>
    <w:p w14:paraId="252C1C6A" w14:textId="77777777" w:rsidR="00595FA3" w:rsidRPr="00D32BBB" w:rsidRDefault="00595FA3">
      <w:pPr>
        <w:jc w:val="both"/>
        <w:rPr>
          <w:lang w:val="fr-FR"/>
        </w:rPr>
      </w:pPr>
    </w:p>
    <w:p w14:paraId="284ACB6D" w14:textId="77777777" w:rsidR="007B0CF9" w:rsidRPr="00D32BBB" w:rsidRDefault="00000000">
      <w:pPr>
        <w:jc w:val="both"/>
        <w:rPr>
          <w:rFonts w:eastAsia="Liberation Serif"/>
          <w:lang w:val="fr-FR"/>
        </w:rPr>
      </w:pPr>
      <w:r w:rsidRPr="00D32BBB">
        <w:rPr>
          <w:rFonts w:eastAsia="Liberation Serif"/>
          <w:lang w:val="fr-FR"/>
        </w:rPr>
        <w:t>Codevilla, 01/09/2025</w:t>
      </w:r>
      <w:r w:rsidRPr="00D32BBB">
        <w:rPr>
          <w:rFonts w:eastAsia="Liberation Serif"/>
          <w:lang w:val="fr-FR"/>
        </w:rPr>
        <w:tab/>
      </w:r>
      <w:r w:rsidRPr="00D32BBB">
        <w:rPr>
          <w:rFonts w:eastAsia="Liberation Serif"/>
          <w:lang w:val="fr-FR"/>
        </w:rPr>
        <w:tab/>
      </w:r>
      <w:r w:rsidRPr="00D32BBB">
        <w:rPr>
          <w:rFonts w:eastAsia="Liberation Serif"/>
          <w:lang w:val="fr-FR"/>
        </w:rPr>
        <w:tab/>
      </w:r>
      <w:r w:rsidRPr="00D32BBB">
        <w:rPr>
          <w:rFonts w:eastAsia="Liberation Serif"/>
          <w:lang w:val="fr-FR"/>
        </w:rPr>
        <w:tab/>
      </w:r>
      <w:r w:rsidRPr="00D32BBB">
        <w:rPr>
          <w:rFonts w:eastAsia="Liberation Serif"/>
          <w:lang w:val="fr-FR"/>
        </w:rPr>
        <w:tab/>
        <w:t>………………………………….</w:t>
      </w:r>
      <w:r w:rsidRPr="00D32BBB">
        <w:rPr>
          <w:rFonts w:eastAsia="Liberation Serif"/>
          <w:lang w:val="fr-FR"/>
        </w:rPr>
        <w:tab/>
      </w:r>
      <w:r w:rsidRPr="00D32BBB">
        <w:rPr>
          <w:rFonts w:eastAsia="Liberation Serif"/>
          <w:lang w:val="fr-FR"/>
        </w:rPr>
        <w:tab/>
      </w:r>
      <w:r w:rsidRPr="00D32BBB">
        <w:rPr>
          <w:rFonts w:eastAsia="Liberation Serif"/>
          <w:lang w:val="fr-FR"/>
        </w:rPr>
        <w:tab/>
      </w:r>
      <w:r w:rsidRPr="00D32BBB">
        <w:rPr>
          <w:rFonts w:eastAsia="Liberation Serif"/>
          <w:lang w:val="fr-FR"/>
        </w:rPr>
        <w:tab/>
      </w:r>
    </w:p>
    <w:p w14:paraId="0E1DDF48" w14:textId="77777777" w:rsidR="00F55F6B" w:rsidRPr="00D32BBB" w:rsidRDefault="00F55F6B">
      <w:pPr>
        <w:jc w:val="both"/>
        <w:rPr>
          <w:lang w:val="fr-FR"/>
        </w:rPr>
      </w:pPr>
    </w:p>
    <w:sectPr w:rsidR="00F55F6B" w:rsidRPr="00D32BBB" w:rsidSect="005F2549">
      <w:headerReference w:type="default" r:id="rId7"/>
      <w:footerReference w:type="default" r:id="rId8"/>
      <w:pgSz w:w="11906" w:h="16838"/>
      <w:pgMar w:top="1134" w:right="1134" w:bottom="1134" w:left="1134"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6417" w14:textId="77777777" w:rsidR="00B81732" w:rsidRDefault="00B81732">
      <w:r>
        <w:separator/>
      </w:r>
    </w:p>
  </w:endnote>
  <w:endnote w:type="continuationSeparator" w:id="0">
    <w:p w14:paraId="2A339947" w14:textId="77777777" w:rsidR="00B81732" w:rsidRDefault="00B8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default"/>
  </w:font>
  <w:font w:name="Liberation Serif">
    <w:altName w:val="Times New Roman"/>
    <w:charset w:val="01"/>
    <w:family w:val="auto"/>
    <w:pitch w:val="variable"/>
  </w:font>
  <w:font w:name="Noto Sans CJK SC Regular">
    <w:altName w:val="Cambria"/>
    <w:panose1 w:val="00000000000000000000"/>
    <w:charset w:val="00"/>
    <w:family w:val="roman"/>
    <w:notTrueType/>
    <w:pitch w:val="default"/>
  </w:font>
  <w:font w:name="FreeSans">
    <w:altName w:val="Cambria"/>
    <w:charset w:val="01"/>
    <w:family w:val="roman"/>
    <w:pitch w:val="variable"/>
  </w:font>
  <w:font w:name="Liberation Sans">
    <w:altName w:val="Arial"/>
    <w:charset w:val="01"/>
    <w:family w:val="swiss"/>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CDB4" w14:textId="77777777" w:rsidR="00612477" w:rsidRPr="00D32BBB" w:rsidRDefault="00000000">
    <w:pPr>
      <w:pStyle w:val="Pidipagina"/>
      <w:rPr>
        <w:sz w:val="16"/>
        <w:szCs w:val="16"/>
        <w:lang w:val="en-GB"/>
      </w:rPr>
    </w:pPr>
    <w:r>
      <w:rPr>
        <w:rFonts w:eastAsia="Liberation Serif"/>
        <w:sz w:val="16"/>
        <w:szCs w:val="16"/>
        <w:lang w:val="en-GB"/>
      </w:rPr>
      <w:t>Information Systems Security Policy, rev. 2</w:t>
    </w:r>
  </w:p>
  <w:p w14:paraId="68B056F1" w14:textId="77777777" w:rsidR="00612477" w:rsidRPr="00D32BBB" w:rsidRDefault="00612477">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75E7" w14:textId="77777777" w:rsidR="00B81732" w:rsidRDefault="00B81732">
      <w:r>
        <w:separator/>
      </w:r>
    </w:p>
  </w:footnote>
  <w:footnote w:type="continuationSeparator" w:id="0">
    <w:p w14:paraId="0743BCDF" w14:textId="77777777" w:rsidR="00B81732" w:rsidRDefault="00B8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DDF7" w14:textId="219452E6" w:rsidR="005F2549" w:rsidRDefault="00D32BBB" w:rsidP="00D32BBB">
    <w:pPr>
      <w:pStyle w:val="Intestazione"/>
      <w:jc w:val="right"/>
    </w:pPr>
    <w:r>
      <w:rPr>
        <w:noProof/>
      </w:rPr>
      <w:drawing>
        <wp:anchor distT="0" distB="0" distL="114300" distR="114300" simplePos="0" relativeHeight="251659264" behindDoc="0" locked="0" layoutInCell="1" allowOverlap="1" wp14:anchorId="61C25856" wp14:editId="523D055D">
          <wp:simplePos x="0" y="0"/>
          <wp:positionH relativeFrom="page">
            <wp:align>right</wp:align>
          </wp:positionH>
          <wp:positionV relativeFrom="paragraph">
            <wp:posOffset>8890</wp:posOffset>
          </wp:positionV>
          <wp:extent cx="714375" cy="514461"/>
          <wp:effectExtent l="0" t="0" r="0" b="0"/>
          <wp:wrapNone/>
          <wp:docPr id="721647096" name="Immagine 1" descr="Immagine che contiene logo, Carattere,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7096" name="Immagine 1" descr="Immagine che contiene logo, Carattere, Elementi grafici,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14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B5574F7" wp14:editId="1695FD8B">
          <wp:extent cx="2237740" cy="323215"/>
          <wp:effectExtent l="0" t="0" r="0" b="635"/>
          <wp:docPr id="1685242200" name="Immagine 1" descr="Immagine che contiene testo, ross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42200" name="Immagine 1" descr="Immagine che contiene testo, rosso, Carattere, Elementi grafici&#10;&#10;Il contenuto generato dall'IA potrebbe non essere corret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740"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A8A"/>
    <w:multiLevelType w:val="hybridMultilevel"/>
    <w:tmpl w:val="B590DC02"/>
    <w:lvl w:ilvl="0" w:tplc="093A69C0">
      <w:start w:val="1"/>
      <w:numFmt w:val="bullet"/>
      <w:lvlText w:val=""/>
      <w:lvlJc w:val="left"/>
      <w:pPr>
        <w:ind w:left="720" w:hanging="360"/>
      </w:pPr>
      <w:rPr>
        <w:rFonts w:ascii="Symbol" w:hAnsi="Symbol" w:hint="default"/>
      </w:rPr>
    </w:lvl>
    <w:lvl w:ilvl="1" w:tplc="7D6E5376" w:tentative="1">
      <w:start w:val="1"/>
      <w:numFmt w:val="bullet"/>
      <w:lvlText w:val="o"/>
      <w:lvlJc w:val="left"/>
      <w:pPr>
        <w:ind w:left="1440" w:hanging="360"/>
      </w:pPr>
      <w:rPr>
        <w:rFonts w:ascii="Courier New" w:hAnsi="Courier New" w:cs="Courier New" w:hint="default"/>
      </w:rPr>
    </w:lvl>
    <w:lvl w:ilvl="2" w:tplc="2C8A39FC" w:tentative="1">
      <w:start w:val="1"/>
      <w:numFmt w:val="bullet"/>
      <w:lvlText w:val=""/>
      <w:lvlJc w:val="left"/>
      <w:pPr>
        <w:ind w:left="2160" w:hanging="360"/>
      </w:pPr>
      <w:rPr>
        <w:rFonts w:ascii="Wingdings" w:hAnsi="Wingdings" w:hint="default"/>
      </w:rPr>
    </w:lvl>
    <w:lvl w:ilvl="3" w:tplc="EB965CE8" w:tentative="1">
      <w:start w:val="1"/>
      <w:numFmt w:val="bullet"/>
      <w:lvlText w:val=""/>
      <w:lvlJc w:val="left"/>
      <w:pPr>
        <w:ind w:left="2880" w:hanging="360"/>
      </w:pPr>
      <w:rPr>
        <w:rFonts w:ascii="Symbol" w:hAnsi="Symbol" w:hint="default"/>
      </w:rPr>
    </w:lvl>
    <w:lvl w:ilvl="4" w:tplc="9EC8C638" w:tentative="1">
      <w:start w:val="1"/>
      <w:numFmt w:val="bullet"/>
      <w:lvlText w:val="o"/>
      <w:lvlJc w:val="left"/>
      <w:pPr>
        <w:ind w:left="3600" w:hanging="360"/>
      </w:pPr>
      <w:rPr>
        <w:rFonts w:ascii="Courier New" w:hAnsi="Courier New" w:cs="Courier New" w:hint="default"/>
      </w:rPr>
    </w:lvl>
    <w:lvl w:ilvl="5" w:tplc="C50CD486" w:tentative="1">
      <w:start w:val="1"/>
      <w:numFmt w:val="bullet"/>
      <w:lvlText w:val=""/>
      <w:lvlJc w:val="left"/>
      <w:pPr>
        <w:ind w:left="4320" w:hanging="360"/>
      </w:pPr>
      <w:rPr>
        <w:rFonts w:ascii="Wingdings" w:hAnsi="Wingdings" w:hint="default"/>
      </w:rPr>
    </w:lvl>
    <w:lvl w:ilvl="6" w:tplc="C9CAEA7A" w:tentative="1">
      <w:start w:val="1"/>
      <w:numFmt w:val="bullet"/>
      <w:lvlText w:val=""/>
      <w:lvlJc w:val="left"/>
      <w:pPr>
        <w:ind w:left="5040" w:hanging="360"/>
      </w:pPr>
      <w:rPr>
        <w:rFonts w:ascii="Symbol" w:hAnsi="Symbol" w:hint="default"/>
      </w:rPr>
    </w:lvl>
    <w:lvl w:ilvl="7" w:tplc="DB1C6052" w:tentative="1">
      <w:start w:val="1"/>
      <w:numFmt w:val="bullet"/>
      <w:lvlText w:val="o"/>
      <w:lvlJc w:val="left"/>
      <w:pPr>
        <w:ind w:left="5760" w:hanging="360"/>
      </w:pPr>
      <w:rPr>
        <w:rFonts w:ascii="Courier New" w:hAnsi="Courier New" w:cs="Courier New" w:hint="default"/>
      </w:rPr>
    </w:lvl>
    <w:lvl w:ilvl="8" w:tplc="7E4CBB76" w:tentative="1">
      <w:start w:val="1"/>
      <w:numFmt w:val="bullet"/>
      <w:lvlText w:val=""/>
      <w:lvlJc w:val="left"/>
      <w:pPr>
        <w:ind w:left="6480" w:hanging="360"/>
      </w:pPr>
      <w:rPr>
        <w:rFonts w:ascii="Wingdings" w:hAnsi="Wingdings" w:hint="default"/>
      </w:rPr>
    </w:lvl>
  </w:abstractNum>
  <w:abstractNum w:abstractNumId="1" w15:restartNumberingAfterBreak="0">
    <w:nsid w:val="0A271F3D"/>
    <w:multiLevelType w:val="hybridMultilevel"/>
    <w:tmpl w:val="0DC230DA"/>
    <w:lvl w:ilvl="0" w:tplc="CA84E4E4">
      <w:start w:val="1"/>
      <w:numFmt w:val="bullet"/>
      <w:lvlText w:val=""/>
      <w:lvlJc w:val="left"/>
      <w:pPr>
        <w:ind w:left="720" w:hanging="360"/>
      </w:pPr>
      <w:rPr>
        <w:rFonts w:ascii="Symbol" w:hAnsi="Symbol" w:hint="default"/>
      </w:rPr>
    </w:lvl>
    <w:lvl w:ilvl="1" w:tplc="A11E8E7E" w:tentative="1">
      <w:start w:val="1"/>
      <w:numFmt w:val="bullet"/>
      <w:lvlText w:val="o"/>
      <w:lvlJc w:val="left"/>
      <w:pPr>
        <w:ind w:left="1440" w:hanging="360"/>
      </w:pPr>
      <w:rPr>
        <w:rFonts w:ascii="Courier New" w:hAnsi="Courier New" w:cs="Courier New" w:hint="default"/>
      </w:rPr>
    </w:lvl>
    <w:lvl w:ilvl="2" w:tplc="09E26B32" w:tentative="1">
      <w:start w:val="1"/>
      <w:numFmt w:val="bullet"/>
      <w:lvlText w:val=""/>
      <w:lvlJc w:val="left"/>
      <w:pPr>
        <w:ind w:left="2160" w:hanging="360"/>
      </w:pPr>
      <w:rPr>
        <w:rFonts w:ascii="Wingdings" w:hAnsi="Wingdings" w:hint="default"/>
      </w:rPr>
    </w:lvl>
    <w:lvl w:ilvl="3" w:tplc="BC6628C6" w:tentative="1">
      <w:start w:val="1"/>
      <w:numFmt w:val="bullet"/>
      <w:lvlText w:val=""/>
      <w:lvlJc w:val="left"/>
      <w:pPr>
        <w:ind w:left="2880" w:hanging="360"/>
      </w:pPr>
      <w:rPr>
        <w:rFonts w:ascii="Symbol" w:hAnsi="Symbol" w:hint="default"/>
      </w:rPr>
    </w:lvl>
    <w:lvl w:ilvl="4" w:tplc="7E7A81DE" w:tentative="1">
      <w:start w:val="1"/>
      <w:numFmt w:val="bullet"/>
      <w:lvlText w:val="o"/>
      <w:lvlJc w:val="left"/>
      <w:pPr>
        <w:ind w:left="3600" w:hanging="360"/>
      </w:pPr>
      <w:rPr>
        <w:rFonts w:ascii="Courier New" w:hAnsi="Courier New" w:cs="Courier New" w:hint="default"/>
      </w:rPr>
    </w:lvl>
    <w:lvl w:ilvl="5" w:tplc="B1F2441C" w:tentative="1">
      <w:start w:val="1"/>
      <w:numFmt w:val="bullet"/>
      <w:lvlText w:val=""/>
      <w:lvlJc w:val="left"/>
      <w:pPr>
        <w:ind w:left="4320" w:hanging="360"/>
      </w:pPr>
      <w:rPr>
        <w:rFonts w:ascii="Wingdings" w:hAnsi="Wingdings" w:hint="default"/>
      </w:rPr>
    </w:lvl>
    <w:lvl w:ilvl="6" w:tplc="5A3E98CA" w:tentative="1">
      <w:start w:val="1"/>
      <w:numFmt w:val="bullet"/>
      <w:lvlText w:val=""/>
      <w:lvlJc w:val="left"/>
      <w:pPr>
        <w:ind w:left="5040" w:hanging="360"/>
      </w:pPr>
      <w:rPr>
        <w:rFonts w:ascii="Symbol" w:hAnsi="Symbol" w:hint="default"/>
      </w:rPr>
    </w:lvl>
    <w:lvl w:ilvl="7" w:tplc="0778DA0E" w:tentative="1">
      <w:start w:val="1"/>
      <w:numFmt w:val="bullet"/>
      <w:lvlText w:val="o"/>
      <w:lvlJc w:val="left"/>
      <w:pPr>
        <w:ind w:left="5760" w:hanging="360"/>
      </w:pPr>
      <w:rPr>
        <w:rFonts w:ascii="Courier New" w:hAnsi="Courier New" w:cs="Courier New" w:hint="default"/>
      </w:rPr>
    </w:lvl>
    <w:lvl w:ilvl="8" w:tplc="FE0CCFC0" w:tentative="1">
      <w:start w:val="1"/>
      <w:numFmt w:val="bullet"/>
      <w:lvlText w:val=""/>
      <w:lvlJc w:val="left"/>
      <w:pPr>
        <w:ind w:left="6480" w:hanging="360"/>
      </w:pPr>
      <w:rPr>
        <w:rFonts w:ascii="Wingdings" w:hAnsi="Wingdings" w:hint="default"/>
      </w:rPr>
    </w:lvl>
  </w:abstractNum>
  <w:abstractNum w:abstractNumId="2" w15:restartNumberingAfterBreak="0">
    <w:nsid w:val="127F4AD3"/>
    <w:multiLevelType w:val="hybridMultilevel"/>
    <w:tmpl w:val="AD68EE48"/>
    <w:lvl w:ilvl="0" w:tplc="3E3E447C">
      <w:start w:val="1"/>
      <w:numFmt w:val="bullet"/>
      <w:lvlText w:val=""/>
      <w:lvlJc w:val="left"/>
      <w:pPr>
        <w:ind w:left="720" w:hanging="360"/>
      </w:pPr>
      <w:rPr>
        <w:rFonts w:ascii="Symbol" w:hAnsi="Symbol" w:hint="default"/>
      </w:rPr>
    </w:lvl>
    <w:lvl w:ilvl="1" w:tplc="D20EE170" w:tentative="1">
      <w:start w:val="1"/>
      <w:numFmt w:val="bullet"/>
      <w:lvlText w:val="o"/>
      <w:lvlJc w:val="left"/>
      <w:pPr>
        <w:ind w:left="1440" w:hanging="360"/>
      </w:pPr>
      <w:rPr>
        <w:rFonts w:ascii="Courier New" w:hAnsi="Courier New" w:cs="Courier New" w:hint="default"/>
      </w:rPr>
    </w:lvl>
    <w:lvl w:ilvl="2" w:tplc="2CF63104" w:tentative="1">
      <w:start w:val="1"/>
      <w:numFmt w:val="bullet"/>
      <w:lvlText w:val=""/>
      <w:lvlJc w:val="left"/>
      <w:pPr>
        <w:ind w:left="2160" w:hanging="360"/>
      </w:pPr>
      <w:rPr>
        <w:rFonts w:ascii="Wingdings" w:hAnsi="Wingdings" w:hint="default"/>
      </w:rPr>
    </w:lvl>
    <w:lvl w:ilvl="3" w:tplc="C9D6A69E" w:tentative="1">
      <w:start w:val="1"/>
      <w:numFmt w:val="bullet"/>
      <w:lvlText w:val=""/>
      <w:lvlJc w:val="left"/>
      <w:pPr>
        <w:ind w:left="2880" w:hanging="360"/>
      </w:pPr>
      <w:rPr>
        <w:rFonts w:ascii="Symbol" w:hAnsi="Symbol" w:hint="default"/>
      </w:rPr>
    </w:lvl>
    <w:lvl w:ilvl="4" w:tplc="9906E0FA" w:tentative="1">
      <w:start w:val="1"/>
      <w:numFmt w:val="bullet"/>
      <w:lvlText w:val="o"/>
      <w:lvlJc w:val="left"/>
      <w:pPr>
        <w:ind w:left="3600" w:hanging="360"/>
      </w:pPr>
      <w:rPr>
        <w:rFonts w:ascii="Courier New" w:hAnsi="Courier New" w:cs="Courier New" w:hint="default"/>
      </w:rPr>
    </w:lvl>
    <w:lvl w:ilvl="5" w:tplc="933E2BE2" w:tentative="1">
      <w:start w:val="1"/>
      <w:numFmt w:val="bullet"/>
      <w:lvlText w:val=""/>
      <w:lvlJc w:val="left"/>
      <w:pPr>
        <w:ind w:left="4320" w:hanging="360"/>
      </w:pPr>
      <w:rPr>
        <w:rFonts w:ascii="Wingdings" w:hAnsi="Wingdings" w:hint="default"/>
      </w:rPr>
    </w:lvl>
    <w:lvl w:ilvl="6" w:tplc="0C9C1F4E" w:tentative="1">
      <w:start w:val="1"/>
      <w:numFmt w:val="bullet"/>
      <w:lvlText w:val=""/>
      <w:lvlJc w:val="left"/>
      <w:pPr>
        <w:ind w:left="5040" w:hanging="360"/>
      </w:pPr>
      <w:rPr>
        <w:rFonts w:ascii="Symbol" w:hAnsi="Symbol" w:hint="default"/>
      </w:rPr>
    </w:lvl>
    <w:lvl w:ilvl="7" w:tplc="71FC316C" w:tentative="1">
      <w:start w:val="1"/>
      <w:numFmt w:val="bullet"/>
      <w:lvlText w:val="o"/>
      <w:lvlJc w:val="left"/>
      <w:pPr>
        <w:ind w:left="5760" w:hanging="360"/>
      </w:pPr>
      <w:rPr>
        <w:rFonts w:ascii="Courier New" w:hAnsi="Courier New" w:cs="Courier New" w:hint="default"/>
      </w:rPr>
    </w:lvl>
    <w:lvl w:ilvl="8" w:tplc="53901AEC" w:tentative="1">
      <w:start w:val="1"/>
      <w:numFmt w:val="bullet"/>
      <w:lvlText w:val=""/>
      <w:lvlJc w:val="left"/>
      <w:pPr>
        <w:ind w:left="6480" w:hanging="360"/>
      </w:pPr>
      <w:rPr>
        <w:rFonts w:ascii="Wingdings" w:hAnsi="Wingdings" w:hint="default"/>
      </w:rPr>
    </w:lvl>
  </w:abstractNum>
  <w:abstractNum w:abstractNumId="3" w15:restartNumberingAfterBreak="0">
    <w:nsid w:val="160C71FD"/>
    <w:multiLevelType w:val="multilevel"/>
    <w:tmpl w:val="83CC98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ADE6CBB"/>
    <w:multiLevelType w:val="hybridMultilevel"/>
    <w:tmpl w:val="1BF87D7E"/>
    <w:lvl w:ilvl="0" w:tplc="9BB4E158">
      <w:start w:val="1"/>
      <w:numFmt w:val="bullet"/>
      <w:lvlText w:val=""/>
      <w:lvlJc w:val="left"/>
      <w:pPr>
        <w:ind w:left="720" w:hanging="360"/>
      </w:pPr>
      <w:rPr>
        <w:rFonts w:ascii="Symbol" w:hAnsi="Symbol" w:hint="default"/>
      </w:rPr>
    </w:lvl>
    <w:lvl w:ilvl="1" w:tplc="9B5A591E" w:tentative="1">
      <w:start w:val="1"/>
      <w:numFmt w:val="bullet"/>
      <w:lvlText w:val="o"/>
      <w:lvlJc w:val="left"/>
      <w:pPr>
        <w:ind w:left="1440" w:hanging="360"/>
      </w:pPr>
      <w:rPr>
        <w:rFonts w:ascii="Courier New" w:hAnsi="Courier New" w:cs="Courier New" w:hint="default"/>
      </w:rPr>
    </w:lvl>
    <w:lvl w:ilvl="2" w:tplc="5E5A39E4" w:tentative="1">
      <w:start w:val="1"/>
      <w:numFmt w:val="bullet"/>
      <w:lvlText w:val=""/>
      <w:lvlJc w:val="left"/>
      <w:pPr>
        <w:ind w:left="2160" w:hanging="360"/>
      </w:pPr>
      <w:rPr>
        <w:rFonts w:ascii="Wingdings" w:hAnsi="Wingdings" w:hint="default"/>
      </w:rPr>
    </w:lvl>
    <w:lvl w:ilvl="3" w:tplc="3AECE7E0" w:tentative="1">
      <w:start w:val="1"/>
      <w:numFmt w:val="bullet"/>
      <w:lvlText w:val=""/>
      <w:lvlJc w:val="left"/>
      <w:pPr>
        <w:ind w:left="2880" w:hanging="360"/>
      </w:pPr>
      <w:rPr>
        <w:rFonts w:ascii="Symbol" w:hAnsi="Symbol" w:hint="default"/>
      </w:rPr>
    </w:lvl>
    <w:lvl w:ilvl="4" w:tplc="F89E7DA6" w:tentative="1">
      <w:start w:val="1"/>
      <w:numFmt w:val="bullet"/>
      <w:lvlText w:val="o"/>
      <w:lvlJc w:val="left"/>
      <w:pPr>
        <w:ind w:left="3600" w:hanging="360"/>
      </w:pPr>
      <w:rPr>
        <w:rFonts w:ascii="Courier New" w:hAnsi="Courier New" w:cs="Courier New" w:hint="default"/>
      </w:rPr>
    </w:lvl>
    <w:lvl w:ilvl="5" w:tplc="BEAC4290" w:tentative="1">
      <w:start w:val="1"/>
      <w:numFmt w:val="bullet"/>
      <w:lvlText w:val=""/>
      <w:lvlJc w:val="left"/>
      <w:pPr>
        <w:ind w:left="4320" w:hanging="360"/>
      </w:pPr>
      <w:rPr>
        <w:rFonts w:ascii="Wingdings" w:hAnsi="Wingdings" w:hint="default"/>
      </w:rPr>
    </w:lvl>
    <w:lvl w:ilvl="6" w:tplc="EFA416A4" w:tentative="1">
      <w:start w:val="1"/>
      <w:numFmt w:val="bullet"/>
      <w:lvlText w:val=""/>
      <w:lvlJc w:val="left"/>
      <w:pPr>
        <w:ind w:left="5040" w:hanging="360"/>
      </w:pPr>
      <w:rPr>
        <w:rFonts w:ascii="Symbol" w:hAnsi="Symbol" w:hint="default"/>
      </w:rPr>
    </w:lvl>
    <w:lvl w:ilvl="7" w:tplc="D608A5BE" w:tentative="1">
      <w:start w:val="1"/>
      <w:numFmt w:val="bullet"/>
      <w:lvlText w:val="o"/>
      <w:lvlJc w:val="left"/>
      <w:pPr>
        <w:ind w:left="5760" w:hanging="360"/>
      </w:pPr>
      <w:rPr>
        <w:rFonts w:ascii="Courier New" w:hAnsi="Courier New" w:cs="Courier New" w:hint="default"/>
      </w:rPr>
    </w:lvl>
    <w:lvl w:ilvl="8" w:tplc="F52893F4" w:tentative="1">
      <w:start w:val="1"/>
      <w:numFmt w:val="bullet"/>
      <w:lvlText w:val=""/>
      <w:lvlJc w:val="left"/>
      <w:pPr>
        <w:ind w:left="6480" w:hanging="360"/>
      </w:pPr>
      <w:rPr>
        <w:rFonts w:ascii="Wingdings" w:hAnsi="Wingdings" w:hint="default"/>
      </w:rPr>
    </w:lvl>
  </w:abstractNum>
  <w:abstractNum w:abstractNumId="5" w15:restartNumberingAfterBreak="0">
    <w:nsid w:val="1C970A65"/>
    <w:multiLevelType w:val="hybridMultilevel"/>
    <w:tmpl w:val="02E0C738"/>
    <w:lvl w:ilvl="0" w:tplc="5FC4547E">
      <w:start w:val="1"/>
      <w:numFmt w:val="bullet"/>
      <w:lvlText w:val=""/>
      <w:lvlJc w:val="left"/>
      <w:pPr>
        <w:ind w:left="720" w:hanging="360"/>
      </w:pPr>
      <w:rPr>
        <w:rFonts w:ascii="Symbol" w:hAnsi="Symbol" w:hint="default"/>
      </w:rPr>
    </w:lvl>
    <w:lvl w:ilvl="1" w:tplc="E3BE76EC" w:tentative="1">
      <w:start w:val="1"/>
      <w:numFmt w:val="bullet"/>
      <w:lvlText w:val="o"/>
      <w:lvlJc w:val="left"/>
      <w:pPr>
        <w:ind w:left="1440" w:hanging="360"/>
      </w:pPr>
      <w:rPr>
        <w:rFonts w:ascii="Courier New" w:hAnsi="Courier New" w:cs="Courier New" w:hint="default"/>
      </w:rPr>
    </w:lvl>
    <w:lvl w:ilvl="2" w:tplc="A0F68E4E" w:tentative="1">
      <w:start w:val="1"/>
      <w:numFmt w:val="bullet"/>
      <w:lvlText w:val=""/>
      <w:lvlJc w:val="left"/>
      <w:pPr>
        <w:ind w:left="2160" w:hanging="360"/>
      </w:pPr>
      <w:rPr>
        <w:rFonts w:ascii="Wingdings" w:hAnsi="Wingdings" w:hint="default"/>
      </w:rPr>
    </w:lvl>
    <w:lvl w:ilvl="3" w:tplc="E5326A44" w:tentative="1">
      <w:start w:val="1"/>
      <w:numFmt w:val="bullet"/>
      <w:lvlText w:val=""/>
      <w:lvlJc w:val="left"/>
      <w:pPr>
        <w:ind w:left="2880" w:hanging="360"/>
      </w:pPr>
      <w:rPr>
        <w:rFonts w:ascii="Symbol" w:hAnsi="Symbol" w:hint="default"/>
      </w:rPr>
    </w:lvl>
    <w:lvl w:ilvl="4" w:tplc="0F244A1C" w:tentative="1">
      <w:start w:val="1"/>
      <w:numFmt w:val="bullet"/>
      <w:lvlText w:val="o"/>
      <w:lvlJc w:val="left"/>
      <w:pPr>
        <w:ind w:left="3600" w:hanging="360"/>
      </w:pPr>
      <w:rPr>
        <w:rFonts w:ascii="Courier New" w:hAnsi="Courier New" w:cs="Courier New" w:hint="default"/>
      </w:rPr>
    </w:lvl>
    <w:lvl w:ilvl="5" w:tplc="61B85A5A" w:tentative="1">
      <w:start w:val="1"/>
      <w:numFmt w:val="bullet"/>
      <w:lvlText w:val=""/>
      <w:lvlJc w:val="left"/>
      <w:pPr>
        <w:ind w:left="4320" w:hanging="360"/>
      </w:pPr>
      <w:rPr>
        <w:rFonts w:ascii="Wingdings" w:hAnsi="Wingdings" w:hint="default"/>
      </w:rPr>
    </w:lvl>
    <w:lvl w:ilvl="6" w:tplc="C4D848FA" w:tentative="1">
      <w:start w:val="1"/>
      <w:numFmt w:val="bullet"/>
      <w:lvlText w:val=""/>
      <w:lvlJc w:val="left"/>
      <w:pPr>
        <w:ind w:left="5040" w:hanging="360"/>
      </w:pPr>
      <w:rPr>
        <w:rFonts w:ascii="Symbol" w:hAnsi="Symbol" w:hint="default"/>
      </w:rPr>
    </w:lvl>
    <w:lvl w:ilvl="7" w:tplc="EED61996" w:tentative="1">
      <w:start w:val="1"/>
      <w:numFmt w:val="bullet"/>
      <w:lvlText w:val="o"/>
      <w:lvlJc w:val="left"/>
      <w:pPr>
        <w:ind w:left="5760" w:hanging="360"/>
      </w:pPr>
      <w:rPr>
        <w:rFonts w:ascii="Courier New" w:hAnsi="Courier New" w:cs="Courier New" w:hint="default"/>
      </w:rPr>
    </w:lvl>
    <w:lvl w:ilvl="8" w:tplc="D2D4AAEC" w:tentative="1">
      <w:start w:val="1"/>
      <w:numFmt w:val="bullet"/>
      <w:lvlText w:val=""/>
      <w:lvlJc w:val="left"/>
      <w:pPr>
        <w:ind w:left="6480" w:hanging="360"/>
      </w:pPr>
      <w:rPr>
        <w:rFonts w:ascii="Wingdings" w:hAnsi="Wingdings" w:hint="default"/>
      </w:rPr>
    </w:lvl>
  </w:abstractNum>
  <w:abstractNum w:abstractNumId="6" w15:restartNumberingAfterBreak="0">
    <w:nsid w:val="2CE6399F"/>
    <w:multiLevelType w:val="hybridMultilevel"/>
    <w:tmpl w:val="AB80B9BC"/>
    <w:lvl w:ilvl="0" w:tplc="5F861464">
      <w:start w:val="1"/>
      <w:numFmt w:val="bullet"/>
      <w:lvlText w:val=""/>
      <w:lvlJc w:val="left"/>
      <w:pPr>
        <w:ind w:left="720" w:hanging="360"/>
      </w:pPr>
      <w:rPr>
        <w:rFonts w:ascii="Symbol" w:hAnsi="Symbol" w:hint="default"/>
      </w:rPr>
    </w:lvl>
    <w:lvl w:ilvl="1" w:tplc="7D4415E0" w:tentative="1">
      <w:start w:val="1"/>
      <w:numFmt w:val="lowerLetter"/>
      <w:lvlText w:val="%2."/>
      <w:lvlJc w:val="left"/>
      <w:pPr>
        <w:ind w:left="1440" w:hanging="360"/>
      </w:pPr>
    </w:lvl>
    <w:lvl w:ilvl="2" w:tplc="885CC316" w:tentative="1">
      <w:start w:val="1"/>
      <w:numFmt w:val="lowerRoman"/>
      <w:lvlText w:val="%3."/>
      <w:lvlJc w:val="right"/>
      <w:pPr>
        <w:ind w:left="2160" w:hanging="180"/>
      </w:pPr>
    </w:lvl>
    <w:lvl w:ilvl="3" w:tplc="B0A2DE5E" w:tentative="1">
      <w:start w:val="1"/>
      <w:numFmt w:val="decimal"/>
      <w:lvlText w:val="%4."/>
      <w:lvlJc w:val="left"/>
      <w:pPr>
        <w:ind w:left="2880" w:hanging="360"/>
      </w:pPr>
    </w:lvl>
    <w:lvl w:ilvl="4" w:tplc="5E569820" w:tentative="1">
      <w:start w:val="1"/>
      <w:numFmt w:val="lowerLetter"/>
      <w:lvlText w:val="%5."/>
      <w:lvlJc w:val="left"/>
      <w:pPr>
        <w:ind w:left="3600" w:hanging="360"/>
      </w:pPr>
    </w:lvl>
    <w:lvl w:ilvl="5" w:tplc="A0F0A028" w:tentative="1">
      <w:start w:val="1"/>
      <w:numFmt w:val="lowerRoman"/>
      <w:lvlText w:val="%6."/>
      <w:lvlJc w:val="right"/>
      <w:pPr>
        <w:ind w:left="4320" w:hanging="180"/>
      </w:pPr>
    </w:lvl>
    <w:lvl w:ilvl="6" w:tplc="B47CA7EA" w:tentative="1">
      <w:start w:val="1"/>
      <w:numFmt w:val="decimal"/>
      <w:lvlText w:val="%7."/>
      <w:lvlJc w:val="left"/>
      <w:pPr>
        <w:ind w:left="5040" w:hanging="360"/>
      </w:pPr>
    </w:lvl>
    <w:lvl w:ilvl="7" w:tplc="417A5FD6" w:tentative="1">
      <w:start w:val="1"/>
      <w:numFmt w:val="lowerLetter"/>
      <w:lvlText w:val="%8."/>
      <w:lvlJc w:val="left"/>
      <w:pPr>
        <w:ind w:left="5760" w:hanging="360"/>
      </w:pPr>
    </w:lvl>
    <w:lvl w:ilvl="8" w:tplc="092A0CEE" w:tentative="1">
      <w:start w:val="1"/>
      <w:numFmt w:val="lowerRoman"/>
      <w:lvlText w:val="%9."/>
      <w:lvlJc w:val="right"/>
      <w:pPr>
        <w:ind w:left="6480" w:hanging="180"/>
      </w:pPr>
    </w:lvl>
  </w:abstractNum>
  <w:abstractNum w:abstractNumId="7" w15:restartNumberingAfterBreak="0">
    <w:nsid w:val="31E26EC0"/>
    <w:multiLevelType w:val="multilevel"/>
    <w:tmpl w:val="2F007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70A4554"/>
    <w:multiLevelType w:val="hybridMultilevel"/>
    <w:tmpl w:val="B10EF52A"/>
    <w:lvl w:ilvl="0" w:tplc="44C82698">
      <w:start w:val="1"/>
      <w:numFmt w:val="bullet"/>
      <w:lvlText w:val=""/>
      <w:lvlJc w:val="left"/>
      <w:pPr>
        <w:ind w:left="720" w:hanging="360"/>
      </w:pPr>
      <w:rPr>
        <w:rFonts w:ascii="Symbol" w:hAnsi="Symbol" w:hint="default"/>
      </w:rPr>
    </w:lvl>
    <w:lvl w:ilvl="1" w:tplc="DA38294C" w:tentative="1">
      <w:start w:val="1"/>
      <w:numFmt w:val="bullet"/>
      <w:lvlText w:val="o"/>
      <w:lvlJc w:val="left"/>
      <w:pPr>
        <w:ind w:left="1440" w:hanging="360"/>
      </w:pPr>
      <w:rPr>
        <w:rFonts w:ascii="Courier New" w:hAnsi="Courier New" w:cs="Courier New" w:hint="default"/>
      </w:rPr>
    </w:lvl>
    <w:lvl w:ilvl="2" w:tplc="9F643C48" w:tentative="1">
      <w:start w:val="1"/>
      <w:numFmt w:val="bullet"/>
      <w:lvlText w:val=""/>
      <w:lvlJc w:val="left"/>
      <w:pPr>
        <w:ind w:left="2160" w:hanging="360"/>
      </w:pPr>
      <w:rPr>
        <w:rFonts w:ascii="Wingdings" w:hAnsi="Wingdings" w:hint="default"/>
      </w:rPr>
    </w:lvl>
    <w:lvl w:ilvl="3" w:tplc="26D2D488" w:tentative="1">
      <w:start w:val="1"/>
      <w:numFmt w:val="bullet"/>
      <w:lvlText w:val=""/>
      <w:lvlJc w:val="left"/>
      <w:pPr>
        <w:ind w:left="2880" w:hanging="360"/>
      </w:pPr>
      <w:rPr>
        <w:rFonts w:ascii="Symbol" w:hAnsi="Symbol" w:hint="default"/>
      </w:rPr>
    </w:lvl>
    <w:lvl w:ilvl="4" w:tplc="19809DFE" w:tentative="1">
      <w:start w:val="1"/>
      <w:numFmt w:val="bullet"/>
      <w:lvlText w:val="o"/>
      <w:lvlJc w:val="left"/>
      <w:pPr>
        <w:ind w:left="3600" w:hanging="360"/>
      </w:pPr>
      <w:rPr>
        <w:rFonts w:ascii="Courier New" w:hAnsi="Courier New" w:cs="Courier New" w:hint="default"/>
      </w:rPr>
    </w:lvl>
    <w:lvl w:ilvl="5" w:tplc="A8F41E42" w:tentative="1">
      <w:start w:val="1"/>
      <w:numFmt w:val="bullet"/>
      <w:lvlText w:val=""/>
      <w:lvlJc w:val="left"/>
      <w:pPr>
        <w:ind w:left="4320" w:hanging="360"/>
      </w:pPr>
      <w:rPr>
        <w:rFonts w:ascii="Wingdings" w:hAnsi="Wingdings" w:hint="default"/>
      </w:rPr>
    </w:lvl>
    <w:lvl w:ilvl="6" w:tplc="3E5A7E58" w:tentative="1">
      <w:start w:val="1"/>
      <w:numFmt w:val="bullet"/>
      <w:lvlText w:val=""/>
      <w:lvlJc w:val="left"/>
      <w:pPr>
        <w:ind w:left="5040" w:hanging="360"/>
      </w:pPr>
      <w:rPr>
        <w:rFonts w:ascii="Symbol" w:hAnsi="Symbol" w:hint="default"/>
      </w:rPr>
    </w:lvl>
    <w:lvl w:ilvl="7" w:tplc="837E1EF2" w:tentative="1">
      <w:start w:val="1"/>
      <w:numFmt w:val="bullet"/>
      <w:lvlText w:val="o"/>
      <w:lvlJc w:val="left"/>
      <w:pPr>
        <w:ind w:left="5760" w:hanging="360"/>
      </w:pPr>
      <w:rPr>
        <w:rFonts w:ascii="Courier New" w:hAnsi="Courier New" w:cs="Courier New" w:hint="default"/>
      </w:rPr>
    </w:lvl>
    <w:lvl w:ilvl="8" w:tplc="A936FAB4" w:tentative="1">
      <w:start w:val="1"/>
      <w:numFmt w:val="bullet"/>
      <w:lvlText w:val=""/>
      <w:lvlJc w:val="left"/>
      <w:pPr>
        <w:ind w:left="6480" w:hanging="360"/>
      </w:pPr>
      <w:rPr>
        <w:rFonts w:ascii="Wingdings" w:hAnsi="Wingdings" w:hint="default"/>
      </w:rPr>
    </w:lvl>
  </w:abstractNum>
  <w:abstractNum w:abstractNumId="9" w15:restartNumberingAfterBreak="0">
    <w:nsid w:val="38606D0E"/>
    <w:multiLevelType w:val="hybridMultilevel"/>
    <w:tmpl w:val="5D2863EA"/>
    <w:lvl w:ilvl="0" w:tplc="0122E87E">
      <w:start w:val="1"/>
      <w:numFmt w:val="bullet"/>
      <w:lvlText w:val=""/>
      <w:lvlJc w:val="left"/>
      <w:pPr>
        <w:ind w:left="720" w:hanging="360"/>
      </w:pPr>
      <w:rPr>
        <w:rFonts w:ascii="Wingdings" w:hAnsi="Wingdings" w:hint="default"/>
      </w:rPr>
    </w:lvl>
    <w:lvl w:ilvl="1" w:tplc="D3B4277C" w:tentative="1">
      <w:start w:val="1"/>
      <w:numFmt w:val="bullet"/>
      <w:lvlText w:val="o"/>
      <w:lvlJc w:val="left"/>
      <w:pPr>
        <w:ind w:left="1440" w:hanging="360"/>
      </w:pPr>
      <w:rPr>
        <w:rFonts w:ascii="Courier New" w:hAnsi="Courier New" w:cs="Courier New" w:hint="default"/>
      </w:rPr>
    </w:lvl>
    <w:lvl w:ilvl="2" w:tplc="4ADEAE56" w:tentative="1">
      <w:start w:val="1"/>
      <w:numFmt w:val="bullet"/>
      <w:lvlText w:val=""/>
      <w:lvlJc w:val="left"/>
      <w:pPr>
        <w:ind w:left="2160" w:hanging="360"/>
      </w:pPr>
      <w:rPr>
        <w:rFonts w:ascii="Wingdings" w:hAnsi="Wingdings" w:hint="default"/>
      </w:rPr>
    </w:lvl>
    <w:lvl w:ilvl="3" w:tplc="BF4AFEA6" w:tentative="1">
      <w:start w:val="1"/>
      <w:numFmt w:val="bullet"/>
      <w:lvlText w:val=""/>
      <w:lvlJc w:val="left"/>
      <w:pPr>
        <w:ind w:left="2880" w:hanging="360"/>
      </w:pPr>
      <w:rPr>
        <w:rFonts w:ascii="Symbol" w:hAnsi="Symbol" w:hint="default"/>
      </w:rPr>
    </w:lvl>
    <w:lvl w:ilvl="4" w:tplc="B7081FA4" w:tentative="1">
      <w:start w:val="1"/>
      <w:numFmt w:val="bullet"/>
      <w:lvlText w:val="o"/>
      <w:lvlJc w:val="left"/>
      <w:pPr>
        <w:ind w:left="3600" w:hanging="360"/>
      </w:pPr>
      <w:rPr>
        <w:rFonts w:ascii="Courier New" w:hAnsi="Courier New" w:cs="Courier New" w:hint="default"/>
      </w:rPr>
    </w:lvl>
    <w:lvl w:ilvl="5" w:tplc="3AC2AB6E" w:tentative="1">
      <w:start w:val="1"/>
      <w:numFmt w:val="bullet"/>
      <w:lvlText w:val=""/>
      <w:lvlJc w:val="left"/>
      <w:pPr>
        <w:ind w:left="4320" w:hanging="360"/>
      </w:pPr>
      <w:rPr>
        <w:rFonts w:ascii="Wingdings" w:hAnsi="Wingdings" w:hint="default"/>
      </w:rPr>
    </w:lvl>
    <w:lvl w:ilvl="6" w:tplc="44083F9C" w:tentative="1">
      <w:start w:val="1"/>
      <w:numFmt w:val="bullet"/>
      <w:lvlText w:val=""/>
      <w:lvlJc w:val="left"/>
      <w:pPr>
        <w:ind w:left="5040" w:hanging="360"/>
      </w:pPr>
      <w:rPr>
        <w:rFonts w:ascii="Symbol" w:hAnsi="Symbol" w:hint="default"/>
      </w:rPr>
    </w:lvl>
    <w:lvl w:ilvl="7" w:tplc="9D3ECD42" w:tentative="1">
      <w:start w:val="1"/>
      <w:numFmt w:val="bullet"/>
      <w:lvlText w:val="o"/>
      <w:lvlJc w:val="left"/>
      <w:pPr>
        <w:ind w:left="5760" w:hanging="360"/>
      </w:pPr>
      <w:rPr>
        <w:rFonts w:ascii="Courier New" w:hAnsi="Courier New" w:cs="Courier New" w:hint="default"/>
      </w:rPr>
    </w:lvl>
    <w:lvl w:ilvl="8" w:tplc="EEF27E4C" w:tentative="1">
      <w:start w:val="1"/>
      <w:numFmt w:val="bullet"/>
      <w:lvlText w:val=""/>
      <w:lvlJc w:val="left"/>
      <w:pPr>
        <w:ind w:left="6480" w:hanging="360"/>
      </w:pPr>
      <w:rPr>
        <w:rFonts w:ascii="Wingdings" w:hAnsi="Wingdings" w:hint="default"/>
      </w:rPr>
    </w:lvl>
  </w:abstractNum>
  <w:abstractNum w:abstractNumId="10" w15:restartNumberingAfterBreak="0">
    <w:nsid w:val="3C3D2FBA"/>
    <w:multiLevelType w:val="hybridMultilevel"/>
    <w:tmpl w:val="8BFA9876"/>
    <w:lvl w:ilvl="0" w:tplc="08BC808E">
      <w:start w:val="1"/>
      <w:numFmt w:val="lowerRoman"/>
      <w:lvlText w:val="(%1)"/>
      <w:lvlJc w:val="left"/>
      <w:pPr>
        <w:ind w:left="1080" w:hanging="720"/>
      </w:pPr>
      <w:rPr>
        <w:rFonts w:hint="default"/>
      </w:rPr>
    </w:lvl>
    <w:lvl w:ilvl="1" w:tplc="6D84ED2C" w:tentative="1">
      <w:start w:val="1"/>
      <w:numFmt w:val="lowerLetter"/>
      <w:lvlText w:val="%2."/>
      <w:lvlJc w:val="left"/>
      <w:pPr>
        <w:ind w:left="1440" w:hanging="360"/>
      </w:pPr>
    </w:lvl>
    <w:lvl w:ilvl="2" w:tplc="5C5A54C4" w:tentative="1">
      <w:start w:val="1"/>
      <w:numFmt w:val="lowerRoman"/>
      <w:lvlText w:val="%3."/>
      <w:lvlJc w:val="right"/>
      <w:pPr>
        <w:ind w:left="2160" w:hanging="180"/>
      </w:pPr>
    </w:lvl>
    <w:lvl w:ilvl="3" w:tplc="4FB8D900" w:tentative="1">
      <w:start w:val="1"/>
      <w:numFmt w:val="decimal"/>
      <w:lvlText w:val="%4."/>
      <w:lvlJc w:val="left"/>
      <w:pPr>
        <w:ind w:left="2880" w:hanging="360"/>
      </w:pPr>
    </w:lvl>
    <w:lvl w:ilvl="4" w:tplc="84DA388C" w:tentative="1">
      <w:start w:val="1"/>
      <w:numFmt w:val="lowerLetter"/>
      <w:lvlText w:val="%5."/>
      <w:lvlJc w:val="left"/>
      <w:pPr>
        <w:ind w:left="3600" w:hanging="360"/>
      </w:pPr>
    </w:lvl>
    <w:lvl w:ilvl="5" w:tplc="C9B6FCDA" w:tentative="1">
      <w:start w:val="1"/>
      <w:numFmt w:val="lowerRoman"/>
      <w:lvlText w:val="%6."/>
      <w:lvlJc w:val="right"/>
      <w:pPr>
        <w:ind w:left="4320" w:hanging="180"/>
      </w:pPr>
    </w:lvl>
    <w:lvl w:ilvl="6" w:tplc="FF9E0890" w:tentative="1">
      <w:start w:val="1"/>
      <w:numFmt w:val="decimal"/>
      <w:lvlText w:val="%7."/>
      <w:lvlJc w:val="left"/>
      <w:pPr>
        <w:ind w:left="5040" w:hanging="360"/>
      </w:pPr>
    </w:lvl>
    <w:lvl w:ilvl="7" w:tplc="D0C49D00" w:tentative="1">
      <w:start w:val="1"/>
      <w:numFmt w:val="lowerLetter"/>
      <w:lvlText w:val="%8."/>
      <w:lvlJc w:val="left"/>
      <w:pPr>
        <w:ind w:left="5760" w:hanging="360"/>
      </w:pPr>
    </w:lvl>
    <w:lvl w:ilvl="8" w:tplc="865286FE" w:tentative="1">
      <w:start w:val="1"/>
      <w:numFmt w:val="lowerRoman"/>
      <w:lvlText w:val="%9."/>
      <w:lvlJc w:val="right"/>
      <w:pPr>
        <w:ind w:left="6480" w:hanging="180"/>
      </w:pPr>
    </w:lvl>
  </w:abstractNum>
  <w:abstractNum w:abstractNumId="11" w15:restartNumberingAfterBreak="0">
    <w:nsid w:val="47531036"/>
    <w:multiLevelType w:val="hybridMultilevel"/>
    <w:tmpl w:val="3CE0E68E"/>
    <w:lvl w:ilvl="0" w:tplc="97CCE8E0">
      <w:start w:val="1"/>
      <w:numFmt w:val="bullet"/>
      <w:lvlText w:val=""/>
      <w:lvlJc w:val="left"/>
      <w:pPr>
        <w:ind w:left="720" w:hanging="360"/>
      </w:pPr>
      <w:rPr>
        <w:rFonts w:ascii="Symbol" w:hAnsi="Symbol" w:hint="default"/>
      </w:rPr>
    </w:lvl>
    <w:lvl w:ilvl="1" w:tplc="93581F3E" w:tentative="1">
      <w:start w:val="1"/>
      <w:numFmt w:val="bullet"/>
      <w:lvlText w:val="o"/>
      <w:lvlJc w:val="left"/>
      <w:pPr>
        <w:ind w:left="1440" w:hanging="360"/>
      </w:pPr>
      <w:rPr>
        <w:rFonts w:ascii="Courier New" w:hAnsi="Courier New" w:cs="Courier New" w:hint="default"/>
      </w:rPr>
    </w:lvl>
    <w:lvl w:ilvl="2" w:tplc="0BB6B2A4" w:tentative="1">
      <w:start w:val="1"/>
      <w:numFmt w:val="bullet"/>
      <w:lvlText w:val=""/>
      <w:lvlJc w:val="left"/>
      <w:pPr>
        <w:ind w:left="2160" w:hanging="360"/>
      </w:pPr>
      <w:rPr>
        <w:rFonts w:ascii="Wingdings" w:hAnsi="Wingdings" w:hint="default"/>
      </w:rPr>
    </w:lvl>
    <w:lvl w:ilvl="3" w:tplc="BF08289A" w:tentative="1">
      <w:start w:val="1"/>
      <w:numFmt w:val="bullet"/>
      <w:lvlText w:val=""/>
      <w:lvlJc w:val="left"/>
      <w:pPr>
        <w:ind w:left="2880" w:hanging="360"/>
      </w:pPr>
      <w:rPr>
        <w:rFonts w:ascii="Symbol" w:hAnsi="Symbol" w:hint="default"/>
      </w:rPr>
    </w:lvl>
    <w:lvl w:ilvl="4" w:tplc="F3082C9E" w:tentative="1">
      <w:start w:val="1"/>
      <w:numFmt w:val="bullet"/>
      <w:lvlText w:val="o"/>
      <w:lvlJc w:val="left"/>
      <w:pPr>
        <w:ind w:left="3600" w:hanging="360"/>
      </w:pPr>
      <w:rPr>
        <w:rFonts w:ascii="Courier New" w:hAnsi="Courier New" w:cs="Courier New" w:hint="default"/>
      </w:rPr>
    </w:lvl>
    <w:lvl w:ilvl="5" w:tplc="085AA014" w:tentative="1">
      <w:start w:val="1"/>
      <w:numFmt w:val="bullet"/>
      <w:lvlText w:val=""/>
      <w:lvlJc w:val="left"/>
      <w:pPr>
        <w:ind w:left="4320" w:hanging="360"/>
      </w:pPr>
      <w:rPr>
        <w:rFonts w:ascii="Wingdings" w:hAnsi="Wingdings" w:hint="default"/>
      </w:rPr>
    </w:lvl>
    <w:lvl w:ilvl="6" w:tplc="90045116" w:tentative="1">
      <w:start w:val="1"/>
      <w:numFmt w:val="bullet"/>
      <w:lvlText w:val=""/>
      <w:lvlJc w:val="left"/>
      <w:pPr>
        <w:ind w:left="5040" w:hanging="360"/>
      </w:pPr>
      <w:rPr>
        <w:rFonts w:ascii="Symbol" w:hAnsi="Symbol" w:hint="default"/>
      </w:rPr>
    </w:lvl>
    <w:lvl w:ilvl="7" w:tplc="24EE1858" w:tentative="1">
      <w:start w:val="1"/>
      <w:numFmt w:val="bullet"/>
      <w:lvlText w:val="o"/>
      <w:lvlJc w:val="left"/>
      <w:pPr>
        <w:ind w:left="5760" w:hanging="360"/>
      </w:pPr>
      <w:rPr>
        <w:rFonts w:ascii="Courier New" w:hAnsi="Courier New" w:cs="Courier New" w:hint="default"/>
      </w:rPr>
    </w:lvl>
    <w:lvl w:ilvl="8" w:tplc="68CE0326" w:tentative="1">
      <w:start w:val="1"/>
      <w:numFmt w:val="bullet"/>
      <w:lvlText w:val=""/>
      <w:lvlJc w:val="left"/>
      <w:pPr>
        <w:ind w:left="6480" w:hanging="360"/>
      </w:pPr>
      <w:rPr>
        <w:rFonts w:ascii="Wingdings" w:hAnsi="Wingdings" w:hint="default"/>
      </w:rPr>
    </w:lvl>
  </w:abstractNum>
  <w:abstractNum w:abstractNumId="12" w15:restartNumberingAfterBreak="0">
    <w:nsid w:val="54284DF3"/>
    <w:multiLevelType w:val="multilevel"/>
    <w:tmpl w:val="42287D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709313C"/>
    <w:multiLevelType w:val="hybridMultilevel"/>
    <w:tmpl w:val="03426C44"/>
    <w:lvl w:ilvl="0" w:tplc="D7905674">
      <w:start w:val="1"/>
      <w:numFmt w:val="bullet"/>
      <w:lvlText w:val=""/>
      <w:lvlJc w:val="left"/>
      <w:pPr>
        <w:ind w:left="720" w:hanging="360"/>
      </w:pPr>
      <w:rPr>
        <w:rFonts w:ascii="Symbol" w:hAnsi="Symbol" w:hint="default"/>
      </w:rPr>
    </w:lvl>
    <w:lvl w:ilvl="1" w:tplc="2FF06072" w:tentative="1">
      <w:start w:val="1"/>
      <w:numFmt w:val="bullet"/>
      <w:lvlText w:val="o"/>
      <w:lvlJc w:val="left"/>
      <w:pPr>
        <w:ind w:left="1440" w:hanging="360"/>
      </w:pPr>
      <w:rPr>
        <w:rFonts w:ascii="Courier New" w:hAnsi="Courier New" w:cs="Courier New" w:hint="default"/>
      </w:rPr>
    </w:lvl>
    <w:lvl w:ilvl="2" w:tplc="50E4B9D4" w:tentative="1">
      <w:start w:val="1"/>
      <w:numFmt w:val="bullet"/>
      <w:lvlText w:val=""/>
      <w:lvlJc w:val="left"/>
      <w:pPr>
        <w:ind w:left="2160" w:hanging="360"/>
      </w:pPr>
      <w:rPr>
        <w:rFonts w:ascii="Wingdings" w:hAnsi="Wingdings" w:hint="default"/>
      </w:rPr>
    </w:lvl>
    <w:lvl w:ilvl="3" w:tplc="94B69D3E" w:tentative="1">
      <w:start w:val="1"/>
      <w:numFmt w:val="bullet"/>
      <w:lvlText w:val=""/>
      <w:lvlJc w:val="left"/>
      <w:pPr>
        <w:ind w:left="2880" w:hanging="360"/>
      </w:pPr>
      <w:rPr>
        <w:rFonts w:ascii="Symbol" w:hAnsi="Symbol" w:hint="default"/>
      </w:rPr>
    </w:lvl>
    <w:lvl w:ilvl="4" w:tplc="CB2C06D6" w:tentative="1">
      <w:start w:val="1"/>
      <w:numFmt w:val="bullet"/>
      <w:lvlText w:val="o"/>
      <w:lvlJc w:val="left"/>
      <w:pPr>
        <w:ind w:left="3600" w:hanging="360"/>
      </w:pPr>
      <w:rPr>
        <w:rFonts w:ascii="Courier New" w:hAnsi="Courier New" w:cs="Courier New" w:hint="default"/>
      </w:rPr>
    </w:lvl>
    <w:lvl w:ilvl="5" w:tplc="B12A1A7E" w:tentative="1">
      <w:start w:val="1"/>
      <w:numFmt w:val="bullet"/>
      <w:lvlText w:val=""/>
      <w:lvlJc w:val="left"/>
      <w:pPr>
        <w:ind w:left="4320" w:hanging="360"/>
      </w:pPr>
      <w:rPr>
        <w:rFonts w:ascii="Wingdings" w:hAnsi="Wingdings" w:hint="default"/>
      </w:rPr>
    </w:lvl>
    <w:lvl w:ilvl="6" w:tplc="96BE702C" w:tentative="1">
      <w:start w:val="1"/>
      <w:numFmt w:val="bullet"/>
      <w:lvlText w:val=""/>
      <w:lvlJc w:val="left"/>
      <w:pPr>
        <w:ind w:left="5040" w:hanging="360"/>
      </w:pPr>
      <w:rPr>
        <w:rFonts w:ascii="Symbol" w:hAnsi="Symbol" w:hint="default"/>
      </w:rPr>
    </w:lvl>
    <w:lvl w:ilvl="7" w:tplc="C2609624" w:tentative="1">
      <w:start w:val="1"/>
      <w:numFmt w:val="bullet"/>
      <w:lvlText w:val="o"/>
      <w:lvlJc w:val="left"/>
      <w:pPr>
        <w:ind w:left="5760" w:hanging="360"/>
      </w:pPr>
      <w:rPr>
        <w:rFonts w:ascii="Courier New" w:hAnsi="Courier New" w:cs="Courier New" w:hint="default"/>
      </w:rPr>
    </w:lvl>
    <w:lvl w:ilvl="8" w:tplc="64E89EDA" w:tentative="1">
      <w:start w:val="1"/>
      <w:numFmt w:val="bullet"/>
      <w:lvlText w:val=""/>
      <w:lvlJc w:val="left"/>
      <w:pPr>
        <w:ind w:left="6480" w:hanging="360"/>
      </w:pPr>
      <w:rPr>
        <w:rFonts w:ascii="Wingdings" w:hAnsi="Wingdings" w:hint="default"/>
      </w:rPr>
    </w:lvl>
  </w:abstractNum>
  <w:abstractNum w:abstractNumId="14" w15:restartNumberingAfterBreak="0">
    <w:nsid w:val="62860918"/>
    <w:multiLevelType w:val="multilevel"/>
    <w:tmpl w:val="0CEC03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7536789F"/>
    <w:multiLevelType w:val="hybridMultilevel"/>
    <w:tmpl w:val="8BB8A864"/>
    <w:lvl w:ilvl="0" w:tplc="2E90B5E8">
      <w:start w:val="1"/>
      <w:numFmt w:val="bullet"/>
      <w:lvlText w:val=""/>
      <w:lvlJc w:val="left"/>
      <w:pPr>
        <w:ind w:left="720" w:hanging="360"/>
      </w:pPr>
      <w:rPr>
        <w:rFonts w:ascii="Symbol" w:hAnsi="Symbol" w:hint="default"/>
      </w:rPr>
    </w:lvl>
    <w:lvl w:ilvl="1" w:tplc="FE7A2186" w:tentative="1">
      <w:start w:val="1"/>
      <w:numFmt w:val="bullet"/>
      <w:lvlText w:val="o"/>
      <w:lvlJc w:val="left"/>
      <w:pPr>
        <w:ind w:left="1440" w:hanging="360"/>
      </w:pPr>
      <w:rPr>
        <w:rFonts w:ascii="Courier New" w:hAnsi="Courier New" w:cs="Courier New" w:hint="default"/>
      </w:rPr>
    </w:lvl>
    <w:lvl w:ilvl="2" w:tplc="5E766478" w:tentative="1">
      <w:start w:val="1"/>
      <w:numFmt w:val="bullet"/>
      <w:lvlText w:val=""/>
      <w:lvlJc w:val="left"/>
      <w:pPr>
        <w:ind w:left="2160" w:hanging="360"/>
      </w:pPr>
      <w:rPr>
        <w:rFonts w:ascii="Wingdings" w:hAnsi="Wingdings" w:hint="default"/>
      </w:rPr>
    </w:lvl>
    <w:lvl w:ilvl="3" w:tplc="E8465CCC" w:tentative="1">
      <w:start w:val="1"/>
      <w:numFmt w:val="bullet"/>
      <w:lvlText w:val=""/>
      <w:lvlJc w:val="left"/>
      <w:pPr>
        <w:ind w:left="2880" w:hanging="360"/>
      </w:pPr>
      <w:rPr>
        <w:rFonts w:ascii="Symbol" w:hAnsi="Symbol" w:hint="default"/>
      </w:rPr>
    </w:lvl>
    <w:lvl w:ilvl="4" w:tplc="72CC8D68" w:tentative="1">
      <w:start w:val="1"/>
      <w:numFmt w:val="bullet"/>
      <w:lvlText w:val="o"/>
      <w:lvlJc w:val="left"/>
      <w:pPr>
        <w:ind w:left="3600" w:hanging="360"/>
      </w:pPr>
      <w:rPr>
        <w:rFonts w:ascii="Courier New" w:hAnsi="Courier New" w:cs="Courier New" w:hint="default"/>
      </w:rPr>
    </w:lvl>
    <w:lvl w:ilvl="5" w:tplc="5A40E116" w:tentative="1">
      <w:start w:val="1"/>
      <w:numFmt w:val="bullet"/>
      <w:lvlText w:val=""/>
      <w:lvlJc w:val="left"/>
      <w:pPr>
        <w:ind w:left="4320" w:hanging="360"/>
      </w:pPr>
      <w:rPr>
        <w:rFonts w:ascii="Wingdings" w:hAnsi="Wingdings" w:hint="default"/>
      </w:rPr>
    </w:lvl>
    <w:lvl w:ilvl="6" w:tplc="C2887782" w:tentative="1">
      <w:start w:val="1"/>
      <w:numFmt w:val="bullet"/>
      <w:lvlText w:val=""/>
      <w:lvlJc w:val="left"/>
      <w:pPr>
        <w:ind w:left="5040" w:hanging="360"/>
      </w:pPr>
      <w:rPr>
        <w:rFonts w:ascii="Symbol" w:hAnsi="Symbol" w:hint="default"/>
      </w:rPr>
    </w:lvl>
    <w:lvl w:ilvl="7" w:tplc="4658F9E2" w:tentative="1">
      <w:start w:val="1"/>
      <w:numFmt w:val="bullet"/>
      <w:lvlText w:val="o"/>
      <w:lvlJc w:val="left"/>
      <w:pPr>
        <w:ind w:left="5760" w:hanging="360"/>
      </w:pPr>
      <w:rPr>
        <w:rFonts w:ascii="Courier New" w:hAnsi="Courier New" w:cs="Courier New" w:hint="default"/>
      </w:rPr>
    </w:lvl>
    <w:lvl w:ilvl="8" w:tplc="20443876" w:tentative="1">
      <w:start w:val="1"/>
      <w:numFmt w:val="bullet"/>
      <w:lvlText w:val=""/>
      <w:lvlJc w:val="left"/>
      <w:pPr>
        <w:ind w:left="6480" w:hanging="360"/>
      </w:pPr>
      <w:rPr>
        <w:rFonts w:ascii="Wingdings" w:hAnsi="Wingdings" w:hint="default"/>
      </w:rPr>
    </w:lvl>
  </w:abstractNum>
  <w:abstractNum w:abstractNumId="16" w15:restartNumberingAfterBreak="0">
    <w:nsid w:val="7A124F74"/>
    <w:multiLevelType w:val="hybridMultilevel"/>
    <w:tmpl w:val="16481222"/>
    <w:lvl w:ilvl="0" w:tplc="6D7C91EE">
      <w:start w:val="1"/>
      <w:numFmt w:val="bullet"/>
      <w:lvlText w:val=""/>
      <w:lvlJc w:val="left"/>
      <w:pPr>
        <w:ind w:left="1440" w:hanging="360"/>
      </w:pPr>
      <w:rPr>
        <w:rFonts w:ascii="Wingdings" w:hAnsi="Wingdings" w:hint="default"/>
        <w:b/>
      </w:rPr>
    </w:lvl>
    <w:lvl w:ilvl="1" w:tplc="016E25FC" w:tentative="1">
      <w:start w:val="1"/>
      <w:numFmt w:val="bullet"/>
      <w:lvlText w:val="o"/>
      <w:lvlJc w:val="left"/>
      <w:pPr>
        <w:ind w:left="2160" w:hanging="360"/>
      </w:pPr>
      <w:rPr>
        <w:rFonts w:ascii="Courier New" w:hAnsi="Courier New" w:cs="Courier New" w:hint="default"/>
      </w:rPr>
    </w:lvl>
    <w:lvl w:ilvl="2" w:tplc="997EEF22" w:tentative="1">
      <w:start w:val="1"/>
      <w:numFmt w:val="bullet"/>
      <w:lvlText w:val=""/>
      <w:lvlJc w:val="left"/>
      <w:pPr>
        <w:ind w:left="2880" w:hanging="360"/>
      </w:pPr>
      <w:rPr>
        <w:rFonts w:ascii="Wingdings" w:hAnsi="Wingdings" w:hint="default"/>
      </w:rPr>
    </w:lvl>
    <w:lvl w:ilvl="3" w:tplc="9C249D66" w:tentative="1">
      <w:start w:val="1"/>
      <w:numFmt w:val="bullet"/>
      <w:lvlText w:val=""/>
      <w:lvlJc w:val="left"/>
      <w:pPr>
        <w:ind w:left="3600" w:hanging="360"/>
      </w:pPr>
      <w:rPr>
        <w:rFonts w:ascii="Symbol" w:hAnsi="Symbol" w:hint="default"/>
      </w:rPr>
    </w:lvl>
    <w:lvl w:ilvl="4" w:tplc="FC96CF10" w:tentative="1">
      <w:start w:val="1"/>
      <w:numFmt w:val="bullet"/>
      <w:lvlText w:val="o"/>
      <w:lvlJc w:val="left"/>
      <w:pPr>
        <w:ind w:left="4320" w:hanging="360"/>
      </w:pPr>
      <w:rPr>
        <w:rFonts w:ascii="Courier New" w:hAnsi="Courier New" w:cs="Courier New" w:hint="default"/>
      </w:rPr>
    </w:lvl>
    <w:lvl w:ilvl="5" w:tplc="3CFAC008" w:tentative="1">
      <w:start w:val="1"/>
      <w:numFmt w:val="bullet"/>
      <w:lvlText w:val=""/>
      <w:lvlJc w:val="left"/>
      <w:pPr>
        <w:ind w:left="5040" w:hanging="360"/>
      </w:pPr>
      <w:rPr>
        <w:rFonts w:ascii="Wingdings" w:hAnsi="Wingdings" w:hint="default"/>
      </w:rPr>
    </w:lvl>
    <w:lvl w:ilvl="6" w:tplc="9790F178" w:tentative="1">
      <w:start w:val="1"/>
      <w:numFmt w:val="bullet"/>
      <w:lvlText w:val=""/>
      <w:lvlJc w:val="left"/>
      <w:pPr>
        <w:ind w:left="5760" w:hanging="360"/>
      </w:pPr>
      <w:rPr>
        <w:rFonts w:ascii="Symbol" w:hAnsi="Symbol" w:hint="default"/>
      </w:rPr>
    </w:lvl>
    <w:lvl w:ilvl="7" w:tplc="25AA3C40" w:tentative="1">
      <w:start w:val="1"/>
      <w:numFmt w:val="bullet"/>
      <w:lvlText w:val="o"/>
      <w:lvlJc w:val="left"/>
      <w:pPr>
        <w:ind w:left="6480" w:hanging="360"/>
      </w:pPr>
      <w:rPr>
        <w:rFonts w:ascii="Courier New" w:hAnsi="Courier New" w:cs="Courier New" w:hint="default"/>
      </w:rPr>
    </w:lvl>
    <w:lvl w:ilvl="8" w:tplc="EFEE2C70" w:tentative="1">
      <w:start w:val="1"/>
      <w:numFmt w:val="bullet"/>
      <w:lvlText w:val=""/>
      <w:lvlJc w:val="left"/>
      <w:pPr>
        <w:ind w:left="7200" w:hanging="360"/>
      </w:pPr>
      <w:rPr>
        <w:rFonts w:ascii="Wingdings" w:hAnsi="Wingdings" w:hint="default"/>
      </w:rPr>
    </w:lvl>
  </w:abstractNum>
  <w:num w:numId="1" w16cid:durableId="444815850">
    <w:abstractNumId w:val="14"/>
  </w:num>
  <w:num w:numId="2" w16cid:durableId="2078629187">
    <w:abstractNumId w:val="7"/>
  </w:num>
  <w:num w:numId="3" w16cid:durableId="1797599934">
    <w:abstractNumId w:val="3"/>
  </w:num>
  <w:num w:numId="4" w16cid:durableId="1535389670">
    <w:abstractNumId w:val="12"/>
  </w:num>
  <w:num w:numId="5" w16cid:durableId="938105880">
    <w:abstractNumId w:val="9"/>
  </w:num>
  <w:num w:numId="6" w16cid:durableId="1917127335">
    <w:abstractNumId w:val="16"/>
  </w:num>
  <w:num w:numId="7" w16cid:durableId="65882416">
    <w:abstractNumId w:val="10"/>
  </w:num>
  <w:num w:numId="8" w16cid:durableId="378286850">
    <w:abstractNumId w:val="1"/>
  </w:num>
  <w:num w:numId="9" w16cid:durableId="1270773041">
    <w:abstractNumId w:val="11"/>
  </w:num>
  <w:num w:numId="10" w16cid:durableId="1836187816">
    <w:abstractNumId w:val="6"/>
  </w:num>
  <w:num w:numId="11" w16cid:durableId="1941139181">
    <w:abstractNumId w:val="13"/>
  </w:num>
  <w:num w:numId="12" w16cid:durableId="96214595">
    <w:abstractNumId w:val="8"/>
  </w:num>
  <w:num w:numId="13" w16cid:durableId="2040887284">
    <w:abstractNumId w:val="4"/>
  </w:num>
  <w:num w:numId="14" w16cid:durableId="1994336158">
    <w:abstractNumId w:val="5"/>
  </w:num>
  <w:num w:numId="15" w16cid:durableId="1094740735">
    <w:abstractNumId w:val="15"/>
  </w:num>
  <w:num w:numId="16" w16cid:durableId="43992825">
    <w:abstractNumId w:val="0"/>
  </w:num>
  <w:num w:numId="17" w16cid:durableId="140077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F9"/>
    <w:rsid w:val="00016087"/>
    <w:rsid w:val="0007229C"/>
    <w:rsid w:val="000830F2"/>
    <w:rsid w:val="000B54DB"/>
    <w:rsid w:val="000D6C21"/>
    <w:rsid w:val="000F3C2E"/>
    <w:rsid w:val="00102C61"/>
    <w:rsid w:val="00123F9A"/>
    <w:rsid w:val="00124F48"/>
    <w:rsid w:val="001D731D"/>
    <w:rsid w:val="00275247"/>
    <w:rsid w:val="004777E3"/>
    <w:rsid w:val="00542F52"/>
    <w:rsid w:val="00595FA3"/>
    <w:rsid w:val="005F2549"/>
    <w:rsid w:val="00612477"/>
    <w:rsid w:val="006C1E44"/>
    <w:rsid w:val="007B0CF9"/>
    <w:rsid w:val="007E324A"/>
    <w:rsid w:val="008715D6"/>
    <w:rsid w:val="00A25743"/>
    <w:rsid w:val="00A56649"/>
    <w:rsid w:val="00AD4403"/>
    <w:rsid w:val="00B30951"/>
    <w:rsid w:val="00B468DE"/>
    <w:rsid w:val="00B81732"/>
    <w:rsid w:val="00BC3778"/>
    <w:rsid w:val="00C2486E"/>
    <w:rsid w:val="00CB5DA3"/>
    <w:rsid w:val="00D32BBB"/>
    <w:rsid w:val="00DE6EAC"/>
    <w:rsid w:val="00F04A49"/>
    <w:rsid w:val="00F13FB4"/>
    <w:rsid w:val="00F30041"/>
    <w:rsid w:val="00F55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C019"/>
  <w15:docId w15:val="{13D50A7A-533E-424C-B8EC-DFB32C0D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Predefinito"/>
    <w:qFormat/>
  </w:style>
  <w:style w:type="paragraph" w:styleId="Elenco">
    <w:name w:val="List"/>
    <w:basedOn w:val="Corpotesto"/>
    <w:rPr>
      <w:rFonts w:cs="FreeSans"/>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redefinito">
    <w:name w:val="Predefinito"/>
    <w:qFormat/>
    <w:pPr>
      <w:spacing w:line="200" w:lineRule="atLeast"/>
    </w:pPr>
    <w:rPr>
      <w:rFonts w:ascii="FreeSans" w:eastAsia="DejaVu Sans" w:hAnsi="FreeSans" w:cs="Liberation Sans"/>
      <w:color w:val="000000"/>
      <w:sz w:val="36"/>
    </w:rPr>
  </w:style>
  <w:style w:type="paragraph" w:customStyle="1" w:styleId="Oggettoconpuntadifreccia">
    <w:name w:val="Oggetto con punta di freccia"/>
    <w:basedOn w:val="Predefinito"/>
    <w:qFormat/>
  </w:style>
  <w:style w:type="paragraph" w:customStyle="1" w:styleId="Oggettoconombra">
    <w:name w:val="Oggetto con ombra"/>
    <w:basedOn w:val="Predefinito"/>
    <w:qFormat/>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Corpotestogiustificato">
    <w:name w:val="Corpo testo giustificato"/>
    <w:basedOn w:val="Predefinito"/>
    <w:qFormat/>
  </w:style>
  <w:style w:type="paragraph" w:customStyle="1" w:styleId="Titolo1">
    <w:name w:val="Titolo1"/>
    <w:basedOn w:val="Predefinito"/>
    <w:qFormat/>
    <w:pPr>
      <w:jc w:val="center"/>
    </w:pPr>
  </w:style>
  <w:style w:type="paragraph" w:customStyle="1" w:styleId="Titolo2">
    <w:name w:val="Titolo2"/>
    <w:basedOn w:val="Predefinito"/>
    <w:qFormat/>
    <w:pPr>
      <w:spacing w:before="57" w:after="57"/>
      <w:ind w:right="113"/>
      <w:jc w:val="center"/>
    </w:pPr>
  </w:style>
  <w:style w:type="paragraph" w:customStyle="1" w:styleId="Intestazione1">
    <w:name w:val="Intestazione1"/>
    <w:basedOn w:val="Predefinito"/>
    <w:qFormat/>
    <w:pPr>
      <w:spacing w:before="238" w:after="119"/>
    </w:pPr>
  </w:style>
  <w:style w:type="paragraph" w:customStyle="1" w:styleId="Intestazione2">
    <w:name w:val="Intestazione2"/>
    <w:basedOn w:val="Predefinito"/>
    <w:qFormat/>
    <w:pPr>
      <w:spacing w:before="238" w:after="119"/>
    </w:pPr>
  </w:style>
  <w:style w:type="paragraph" w:customStyle="1" w:styleId="Lineadiquotatura">
    <w:name w:val="Linea di quotatura"/>
    <w:basedOn w:val="Predefinito"/>
    <w:qFormat/>
  </w:style>
  <w:style w:type="paragraph" w:customStyle="1" w:styleId="TitleSlideLTGliederung1">
    <w:name w:val="Title Slide~LT~Gliederung 1"/>
    <w:qFormat/>
    <w:pPr>
      <w:spacing w:before="283"/>
    </w:pPr>
    <w:rPr>
      <w:rFonts w:ascii="FreeSans" w:eastAsia="DejaVu Sans" w:hAnsi="FreeSans" w:cs="Liberation Sans"/>
      <w:color w:val="000000"/>
      <w:sz w:val="63"/>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FreeSans" w:eastAsia="DejaVu Sans" w:hAnsi="FreeSans" w:cs="Liberation Sans"/>
      <w:color w:val="000000"/>
      <w:sz w:val="88"/>
    </w:rPr>
  </w:style>
  <w:style w:type="paragraph" w:customStyle="1" w:styleId="TitleSlideLTUntertitel">
    <w:name w:val="Title Slide~LT~Untertitel"/>
    <w:qFormat/>
    <w:pPr>
      <w:jc w:val="center"/>
    </w:pPr>
    <w:rPr>
      <w:rFonts w:ascii="FreeSans" w:eastAsia="DejaVu Sans" w:hAnsi="FreeSans" w:cs="Liberation Sans"/>
      <w:color w:val="000000"/>
      <w:sz w:val="64"/>
    </w:rPr>
  </w:style>
  <w:style w:type="paragraph" w:customStyle="1" w:styleId="TitleSlideLTNotizen">
    <w:name w:val="Title Slide~LT~Notizen"/>
    <w:qFormat/>
    <w:pPr>
      <w:ind w:left="340" w:hanging="340"/>
    </w:pPr>
    <w:rPr>
      <w:rFonts w:ascii="FreeSans" w:eastAsia="DejaVu Sans" w:hAnsi="FreeSans" w:cs="Liberation Sans"/>
      <w:color w:val="000000"/>
      <w:sz w:val="40"/>
    </w:rPr>
  </w:style>
  <w:style w:type="paragraph" w:customStyle="1" w:styleId="TitleSlideLTHintergrundobjekte">
    <w:name w:val="Title Slide~LT~Hintergrundobjekte"/>
    <w:qFormat/>
    <w:rPr>
      <w:rFonts w:eastAsia="DejaVu Sans" w:cs="Liberation Sans"/>
    </w:rPr>
  </w:style>
  <w:style w:type="paragraph" w:customStyle="1" w:styleId="TitleSlideLTHintergrund">
    <w:name w:val="Title Slide~LT~Hintergrund"/>
    <w:qFormat/>
    <w:rPr>
      <w:rFonts w:eastAsia="DejaVu Sans" w:cs="Liberation Sans"/>
    </w:rPr>
  </w:style>
  <w:style w:type="paragraph" w:customStyle="1" w:styleId="default">
    <w:name w:val="default"/>
    <w:qFormat/>
    <w:pPr>
      <w:spacing w:line="200" w:lineRule="atLeast"/>
    </w:pPr>
    <w:rPr>
      <w:rFonts w:ascii="FreeSans" w:eastAsia="DejaVu Sans" w:hAnsi="FreeSans" w:cs="Liberation Sans"/>
      <w:color w:val="000000"/>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eastAsia="DejaVu Sans" w:cs="Liberation Sans"/>
    </w:rPr>
  </w:style>
  <w:style w:type="paragraph" w:customStyle="1" w:styleId="Sfondo">
    <w:name w:val="Sfondo"/>
    <w:qFormat/>
    <w:rPr>
      <w:rFonts w:eastAsia="DejaVu Sans" w:cs="Liberation Sans"/>
    </w:rPr>
  </w:style>
  <w:style w:type="paragraph" w:customStyle="1" w:styleId="Note">
    <w:name w:val="Note"/>
    <w:qFormat/>
    <w:pPr>
      <w:ind w:left="340" w:hanging="340"/>
    </w:pPr>
    <w:rPr>
      <w:rFonts w:ascii="FreeSans" w:eastAsia="DejaVu Sans" w:hAnsi="FreeSans" w:cs="Liberation Sans"/>
      <w:color w:val="000000"/>
      <w:sz w:val="40"/>
    </w:rPr>
  </w:style>
  <w:style w:type="paragraph" w:customStyle="1" w:styleId="Struttura1">
    <w:name w:val="Struttura 1"/>
    <w:qFormat/>
    <w:pPr>
      <w:spacing w:before="283"/>
    </w:pPr>
    <w:rPr>
      <w:rFonts w:ascii="FreeSans" w:eastAsia="DejaVu Sans" w:hAnsi="FreeSans" w:cs="Liberation Sans"/>
      <w:color w:val="000000"/>
      <w:sz w:val="63"/>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styleId="Intestazione">
    <w:name w:val="header"/>
    <w:basedOn w:val="Normale"/>
    <w:link w:val="IntestazioneCarattere"/>
    <w:uiPriority w:val="99"/>
    <w:unhideWhenUsed/>
    <w:rsid w:val="006124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12477"/>
    <w:rPr>
      <w:rFonts w:cs="Mangal"/>
      <w:szCs w:val="21"/>
    </w:rPr>
  </w:style>
  <w:style w:type="paragraph" w:styleId="Pidipagina">
    <w:name w:val="footer"/>
    <w:basedOn w:val="Normale"/>
    <w:link w:val="PidipaginaCarattere"/>
    <w:uiPriority w:val="99"/>
    <w:unhideWhenUsed/>
    <w:rsid w:val="00612477"/>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12477"/>
    <w:rPr>
      <w:rFonts w:cs="Mangal"/>
      <w:szCs w:val="21"/>
    </w:rPr>
  </w:style>
  <w:style w:type="paragraph" w:styleId="Paragrafoelenco">
    <w:name w:val="List Paragraph"/>
    <w:basedOn w:val="Normale"/>
    <w:uiPriority w:val="34"/>
    <w:qFormat/>
    <w:rsid w:val="00A2574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777</Words>
  <Characters>4430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A</dc:creator>
  <cp:lastModifiedBy>Export Commerciale - Brambati Spa</cp:lastModifiedBy>
  <cp:revision>7</cp:revision>
  <dcterms:created xsi:type="dcterms:W3CDTF">2020-07-06T15:57:00Z</dcterms:created>
  <dcterms:modified xsi:type="dcterms:W3CDTF">2025-09-16T14:00:00Z</dcterms:modified>
  <dc:language>it-IT</dc:language>
</cp:coreProperties>
</file>